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23A93" w14:textId="77777777" w:rsidR="00294668" w:rsidRPr="00A951D1" w:rsidRDefault="00294668" w:rsidP="00294668">
      <w:pPr>
        <w:widowControl w:val="0"/>
        <w:spacing w:before="120" w:after="120"/>
        <w:jc w:val="center"/>
        <w:rPr>
          <w:rFonts w:ascii="Times New Roman" w:hAnsi="Times New Roman"/>
          <w:b/>
          <w:sz w:val="32"/>
          <w:szCs w:val="32"/>
        </w:rPr>
      </w:pPr>
      <w:r w:rsidRPr="00A951D1">
        <w:rPr>
          <w:rFonts w:ascii="Times New Roman" w:hAnsi="Times New Roman"/>
          <w:b/>
          <w:sz w:val="32"/>
          <w:szCs w:val="32"/>
        </w:rPr>
        <w:t>SỞ TƯ PHÁP TỈNH BẮC NINH</w:t>
      </w:r>
    </w:p>
    <w:p w14:paraId="6F4DE00F" w14:textId="4F8617D5" w:rsidR="00294668" w:rsidRPr="00A951D1" w:rsidRDefault="00294668" w:rsidP="00294668">
      <w:pPr>
        <w:widowControl w:val="0"/>
        <w:spacing w:before="120" w:after="120"/>
        <w:ind w:firstLine="709"/>
        <w:jc w:val="center"/>
        <w:rPr>
          <w:rFonts w:ascii="Times New Roman" w:hAnsi="Times New Roman"/>
          <w:b/>
        </w:rPr>
      </w:pPr>
    </w:p>
    <w:p w14:paraId="664D2B9B" w14:textId="77777777" w:rsidR="00E70AAB" w:rsidRPr="00A951D1" w:rsidRDefault="00E70AAB" w:rsidP="00294668">
      <w:pPr>
        <w:widowControl w:val="0"/>
        <w:spacing w:before="120" w:after="120"/>
        <w:ind w:firstLine="709"/>
        <w:jc w:val="center"/>
        <w:rPr>
          <w:rFonts w:ascii="Times New Roman" w:hAnsi="Times New Roman"/>
          <w:b/>
        </w:rPr>
      </w:pPr>
    </w:p>
    <w:p w14:paraId="1999844E" w14:textId="77777777" w:rsidR="00294668" w:rsidRPr="00A951D1" w:rsidRDefault="00294668" w:rsidP="00294668">
      <w:pPr>
        <w:widowControl w:val="0"/>
        <w:spacing w:before="120" w:after="120"/>
        <w:ind w:firstLine="709"/>
        <w:jc w:val="center"/>
        <w:rPr>
          <w:rFonts w:ascii="Times New Roman" w:hAnsi="Times New Roman"/>
          <w:b/>
        </w:rPr>
      </w:pPr>
    </w:p>
    <w:p w14:paraId="31756AB2" w14:textId="6A7C27E6" w:rsidR="00294668" w:rsidRPr="00A951D1" w:rsidRDefault="00294668" w:rsidP="00294668">
      <w:pPr>
        <w:spacing w:before="120" w:after="120" w:line="288" w:lineRule="auto"/>
        <w:jc w:val="center"/>
        <w:rPr>
          <w:rFonts w:ascii="Times New Roman" w:hAnsi="Times New Roman"/>
          <w:b/>
          <w:sz w:val="26"/>
          <w:lang w:val="nl-NL"/>
        </w:rPr>
      </w:pPr>
      <w:r w:rsidRPr="00A951D1">
        <w:rPr>
          <w:rFonts w:ascii="Times New Roman" w:hAnsi="Times New Roman"/>
          <w:b/>
          <w:noProof/>
          <w:lang w:val="en-US"/>
        </w:rPr>
        <w:drawing>
          <wp:inline distT="0" distB="0" distL="0" distR="0" wp14:anchorId="243E86B3" wp14:editId="0729D279">
            <wp:extent cx="914400" cy="1190625"/>
            <wp:effectExtent l="0" t="0" r="0" b="9525"/>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90625"/>
                    </a:xfrm>
                    <a:prstGeom prst="rect">
                      <a:avLst/>
                    </a:prstGeom>
                    <a:noFill/>
                    <a:ln>
                      <a:noFill/>
                    </a:ln>
                  </pic:spPr>
                </pic:pic>
              </a:graphicData>
            </a:graphic>
          </wp:inline>
        </w:drawing>
      </w:r>
    </w:p>
    <w:p w14:paraId="008AF7A6" w14:textId="77777777" w:rsidR="00294668" w:rsidRPr="00A951D1" w:rsidRDefault="00294668" w:rsidP="00294668">
      <w:pPr>
        <w:spacing w:before="120" w:after="120" w:line="288" w:lineRule="auto"/>
        <w:jc w:val="center"/>
        <w:rPr>
          <w:rFonts w:ascii="Times New Roman" w:hAnsi="Times New Roman"/>
          <w:b/>
          <w:sz w:val="26"/>
          <w:lang w:val="nl-NL"/>
        </w:rPr>
      </w:pPr>
    </w:p>
    <w:p w14:paraId="6E4B4BA2" w14:textId="77777777" w:rsidR="00294668" w:rsidRPr="00A951D1" w:rsidRDefault="00294668" w:rsidP="00294668">
      <w:pPr>
        <w:spacing w:before="120" w:after="120" w:line="288" w:lineRule="auto"/>
        <w:jc w:val="center"/>
        <w:rPr>
          <w:rFonts w:ascii="Times New Roman" w:hAnsi="Times New Roman"/>
          <w:b/>
          <w:sz w:val="26"/>
          <w:lang w:val="nl-NL"/>
        </w:rPr>
      </w:pPr>
    </w:p>
    <w:p w14:paraId="59A165C2" w14:textId="77777777" w:rsidR="00294668" w:rsidRPr="00A951D1" w:rsidRDefault="00294668" w:rsidP="00294668">
      <w:pPr>
        <w:spacing w:before="120" w:after="120" w:line="288" w:lineRule="auto"/>
        <w:jc w:val="center"/>
        <w:rPr>
          <w:rFonts w:ascii="Times New Roman" w:hAnsi="Times New Roman"/>
          <w:b/>
          <w:sz w:val="26"/>
          <w:lang w:val="nl-NL"/>
        </w:rPr>
      </w:pPr>
    </w:p>
    <w:p w14:paraId="1FC9BC0A" w14:textId="77777777" w:rsidR="00294668" w:rsidRPr="00A951D1" w:rsidRDefault="00294668" w:rsidP="00294668">
      <w:pPr>
        <w:spacing w:before="120" w:after="120" w:line="288" w:lineRule="auto"/>
        <w:jc w:val="center"/>
        <w:rPr>
          <w:rFonts w:ascii="Times New Roman" w:hAnsi="Times New Roman"/>
          <w:b/>
          <w:sz w:val="26"/>
          <w:lang w:val="nl-NL"/>
        </w:rPr>
      </w:pPr>
    </w:p>
    <w:p w14:paraId="193F8914" w14:textId="7F1EFC62" w:rsidR="00294668" w:rsidRPr="00A951D1" w:rsidRDefault="00896DAB" w:rsidP="00896DAB">
      <w:pPr>
        <w:jc w:val="center"/>
        <w:rPr>
          <w:rFonts w:ascii="Times New Roman" w:hAnsi="Times New Roman"/>
          <w:b/>
          <w:sz w:val="48"/>
          <w:szCs w:val="48"/>
          <w:lang w:val="nl-NL"/>
        </w:rPr>
      </w:pPr>
      <w:r w:rsidRPr="00A951D1">
        <w:rPr>
          <w:rFonts w:ascii="Times New Roman" w:hAnsi="Times New Roman"/>
          <w:b/>
          <w:sz w:val="48"/>
          <w:szCs w:val="48"/>
          <w:lang w:val="nl-NL"/>
        </w:rPr>
        <w:t xml:space="preserve">      </w:t>
      </w:r>
      <w:r w:rsidR="00294668" w:rsidRPr="00A951D1">
        <w:rPr>
          <w:rFonts w:ascii="Times New Roman" w:hAnsi="Times New Roman"/>
          <w:b/>
          <w:sz w:val="48"/>
          <w:szCs w:val="48"/>
          <w:lang w:val="nl-NL"/>
        </w:rPr>
        <w:t>CẨM NANG</w:t>
      </w:r>
    </w:p>
    <w:p w14:paraId="60192053" w14:textId="69F8ED4B" w:rsidR="00EE588A" w:rsidRPr="00A951D1" w:rsidRDefault="00EE588A" w:rsidP="00896DAB">
      <w:pPr>
        <w:pStyle w:val="ListParagraph"/>
        <w:tabs>
          <w:tab w:val="left" w:pos="567"/>
        </w:tabs>
        <w:spacing w:before="120" w:after="120" w:line="276" w:lineRule="auto"/>
        <w:ind w:left="992"/>
        <w:jc w:val="center"/>
        <w:rPr>
          <w:rFonts w:asciiTheme="majorHAnsi" w:hAnsiTheme="majorHAnsi" w:cstheme="majorHAnsi"/>
          <w:b/>
          <w:sz w:val="36"/>
          <w:szCs w:val="36"/>
        </w:rPr>
      </w:pPr>
      <w:r w:rsidRPr="00A951D1">
        <w:rPr>
          <w:rFonts w:asciiTheme="majorHAnsi" w:hAnsiTheme="majorHAnsi" w:cstheme="majorHAnsi"/>
          <w:b/>
          <w:sz w:val="36"/>
          <w:szCs w:val="36"/>
        </w:rPr>
        <w:t>TRÌNH TỰ, THỦ TỤC XÂY DỰNG, BAN HÀNH VĂN BẢN QUY PHẠM PHÁP LUẬT DO CHÍNH QUYỀN ĐỊA PHƯƠNG CẤP TỈNH BAN HÀNH</w:t>
      </w:r>
    </w:p>
    <w:p w14:paraId="3EF9FF7F" w14:textId="760D2FE4" w:rsidR="00EE588A" w:rsidRPr="00A951D1" w:rsidRDefault="00EE588A" w:rsidP="00896DAB">
      <w:pPr>
        <w:pStyle w:val="ListParagraph"/>
        <w:tabs>
          <w:tab w:val="left" w:pos="567"/>
        </w:tabs>
        <w:spacing w:before="120" w:after="120" w:line="240" w:lineRule="auto"/>
        <w:ind w:left="993"/>
        <w:jc w:val="center"/>
        <w:rPr>
          <w:rFonts w:asciiTheme="majorHAnsi" w:hAnsiTheme="majorHAnsi" w:cstheme="majorHAnsi"/>
          <w:b/>
          <w:sz w:val="32"/>
          <w:szCs w:val="32"/>
        </w:rPr>
      </w:pPr>
      <w:r w:rsidRPr="00A951D1">
        <w:rPr>
          <w:rFonts w:asciiTheme="majorHAnsi" w:hAnsiTheme="majorHAnsi" w:cstheme="majorHAnsi"/>
          <w:b/>
          <w:sz w:val="32"/>
          <w:szCs w:val="32"/>
        </w:rPr>
        <w:t>(Bao gồm cả quy trình báo cáo cấp uỷ</w:t>
      </w:r>
      <w:r w:rsidR="00AB27CE" w:rsidRPr="00A951D1">
        <w:rPr>
          <w:rFonts w:asciiTheme="majorHAnsi" w:hAnsiTheme="majorHAnsi" w:cstheme="majorHAnsi"/>
          <w:b/>
          <w:sz w:val="32"/>
          <w:szCs w:val="32"/>
        </w:rPr>
        <w:t xml:space="preserve"> Đảng</w:t>
      </w:r>
      <w:r w:rsidRPr="00A951D1">
        <w:rPr>
          <w:rFonts w:asciiTheme="majorHAnsi" w:hAnsiTheme="majorHAnsi" w:cstheme="majorHAnsi"/>
          <w:b/>
          <w:sz w:val="32"/>
          <w:szCs w:val="32"/>
        </w:rPr>
        <w:t>)</w:t>
      </w:r>
    </w:p>
    <w:p w14:paraId="36000951" w14:textId="77777777" w:rsidR="00294668" w:rsidRPr="00A951D1" w:rsidRDefault="00294668" w:rsidP="00896DAB">
      <w:pPr>
        <w:spacing w:before="120" w:after="120" w:line="288" w:lineRule="auto"/>
        <w:jc w:val="center"/>
        <w:rPr>
          <w:rFonts w:ascii="Times New Roman" w:hAnsi="Times New Roman"/>
          <w:b/>
          <w:lang w:val="nl-NL"/>
        </w:rPr>
      </w:pPr>
    </w:p>
    <w:p w14:paraId="3A72421E" w14:textId="77777777" w:rsidR="00294668" w:rsidRPr="00A951D1" w:rsidRDefault="00294668" w:rsidP="00294668">
      <w:pPr>
        <w:spacing w:before="120" w:after="120" w:line="288" w:lineRule="auto"/>
        <w:jc w:val="center"/>
        <w:rPr>
          <w:rFonts w:ascii="Times New Roman" w:hAnsi="Times New Roman"/>
          <w:lang w:val="nl-NL"/>
        </w:rPr>
      </w:pPr>
    </w:p>
    <w:p w14:paraId="4C5F3CA2" w14:textId="77777777" w:rsidR="00294668" w:rsidRPr="00A951D1" w:rsidRDefault="00294668" w:rsidP="00294668">
      <w:pPr>
        <w:spacing w:before="120" w:after="120" w:line="288" w:lineRule="auto"/>
        <w:jc w:val="center"/>
        <w:rPr>
          <w:rFonts w:ascii="Times New Roman" w:hAnsi="Times New Roman"/>
          <w:lang w:val="nl-NL"/>
        </w:rPr>
      </w:pPr>
    </w:p>
    <w:p w14:paraId="7CA5F47B" w14:textId="77777777" w:rsidR="00294668" w:rsidRPr="00A951D1" w:rsidRDefault="00294668" w:rsidP="00294668">
      <w:pPr>
        <w:spacing w:before="120" w:after="120" w:line="288" w:lineRule="auto"/>
        <w:jc w:val="center"/>
        <w:rPr>
          <w:rFonts w:ascii="Times New Roman" w:hAnsi="Times New Roman"/>
          <w:lang w:val="nl-NL"/>
        </w:rPr>
      </w:pPr>
    </w:p>
    <w:p w14:paraId="05A10687" w14:textId="77777777" w:rsidR="00294668" w:rsidRPr="00A951D1" w:rsidRDefault="00294668" w:rsidP="00294668">
      <w:pPr>
        <w:spacing w:before="120" w:after="120" w:line="288" w:lineRule="auto"/>
        <w:jc w:val="center"/>
        <w:rPr>
          <w:rFonts w:ascii="Times New Roman" w:hAnsi="Times New Roman"/>
          <w:lang w:val="nl-NL"/>
        </w:rPr>
      </w:pPr>
      <w:bookmarkStart w:id="0" w:name="_GoBack"/>
      <w:bookmarkEnd w:id="0"/>
    </w:p>
    <w:p w14:paraId="0D8415A1" w14:textId="77777777" w:rsidR="00294668" w:rsidRPr="00A951D1" w:rsidRDefault="00294668" w:rsidP="00294668">
      <w:pPr>
        <w:spacing w:before="120" w:after="120" w:line="288" w:lineRule="auto"/>
        <w:jc w:val="center"/>
        <w:rPr>
          <w:rFonts w:ascii="Times New Roman" w:hAnsi="Times New Roman"/>
          <w:lang w:val="nl-NL"/>
        </w:rPr>
      </w:pPr>
    </w:p>
    <w:p w14:paraId="1F3E77E3" w14:textId="77777777" w:rsidR="00294668" w:rsidRPr="00A951D1" w:rsidRDefault="00294668" w:rsidP="00294668">
      <w:pPr>
        <w:spacing w:before="120" w:after="120" w:line="288" w:lineRule="auto"/>
        <w:jc w:val="center"/>
        <w:rPr>
          <w:rFonts w:ascii="Times New Roman" w:hAnsi="Times New Roman"/>
          <w:lang w:val="nl-NL"/>
        </w:rPr>
      </w:pPr>
    </w:p>
    <w:p w14:paraId="3A8A145C" w14:textId="77777777" w:rsidR="00294668" w:rsidRPr="00A951D1" w:rsidRDefault="00294668" w:rsidP="00294668">
      <w:pPr>
        <w:spacing w:before="120" w:after="120" w:line="288" w:lineRule="auto"/>
        <w:jc w:val="center"/>
        <w:rPr>
          <w:rFonts w:ascii="Times New Roman" w:hAnsi="Times New Roman"/>
          <w:b/>
          <w:lang w:val="nl-NL"/>
        </w:rPr>
      </w:pPr>
    </w:p>
    <w:p w14:paraId="5E3BDF8B" w14:textId="77777777" w:rsidR="00294668" w:rsidRPr="00A951D1" w:rsidRDefault="00294668" w:rsidP="00294668">
      <w:pPr>
        <w:spacing w:before="120" w:after="120" w:line="288" w:lineRule="auto"/>
        <w:jc w:val="center"/>
        <w:rPr>
          <w:rFonts w:ascii="Times New Roman" w:hAnsi="Times New Roman"/>
          <w:b/>
          <w:lang w:val="nl-NL"/>
        </w:rPr>
      </w:pPr>
    </w:p>
    <w:p w14:paraId="39FBB455" w14:textId="77777777" w:rsidR="00294668" w:rsidRPr="00A951D1" w:rsidRDefault="00294668" w:rsidP="00294668">
      <w:pPr>
        <w:spacing w:before="120" w:after="120" w:line="288" w:lineRule="auto"/>
        <w:jc w:val="center"/>
        <w:rPr>
          <w:rFonts w:ascii="Times New Roman" w:hAnsi="Times New Roman"/>
          <w:b/>
          <w:lang w:val="nl-NL"/>
        </w:rPr>
      </w:pPr>
    </w:p>
    <w:p w14:paraId="5971A70D" w14:textId="77777777" w:rsidR="00896DAB" w:rsidRPr="00A951D1" w:rsidRDefault="00896DAB" w:rsidP="00EE588A">
      <w:pPr>
        <w:spacing w:after="120" w:line="300" w:lineRule="auto"/>
        <w:rPr>
          <w:rFonts w:ascii="Times New Roman" w:hAnsi="Times New Roman"/>
          <w:b/>
          <w:lang w:val="nl-NL"/>
        </w:rPr>
      </w:pPr>
    </w:p>
    <w:p w14:paraId="594F991B" w14:textId="77777777" w:rsidR="00896DAB" w:rsidRPr="00A951D1" w:rsidRDefault="00896DAB" w:rsidP="00EE588A">
      <w:pPr>
        <w:spacing w:after="120" w:line="300" w:lineRule="auto"/>
        <w:rPr>
          <w:rFonts w:ascii="Times New Roman" w:hAnsi="Times New Roman"/>
          <w:b/>
          <w:lang w:val="nl-NL"/>
        </w:rPr>
      </w:pPr>
    </w:p>
    <w:p w14:paraId="2A0B56AC" w14:textId="765EB38A" w:rsidR="00294668" w:rsidRPr="00A951D1" w:rsidRDefault="00896DAB" w:rsidP="00EE588A">
      <w:pPr>
        <w:spacing w:after="120" w:line="300" w:lineRule="auto"/>
        <w:rPr>
          <w:rFonts w:ascii="Times New Roman" w:hAnsi="Times New Roman"/>
          <w:b/>
          <w:sz w:val="28"/>
          <w:szCs w:val="28"/>
          <w:lang w:val="nl-NL"/>
        </w:rPr>
      </w:pPr>
      <w:r w:rsidRPr="00A951D1">
        <w:rPr>
          <w:rFonts w:ascii="Times New Roman" w:hAnsi="Times New Roman"/>
          <w:b/>
          <w:lang w:val="nl-NL"/>
        </w:rPr>
        <w:t xml:space="preserve">                                                   </w:t>
      </w:r>
      <w:r w:rsidR="00EE588A" w:rsidRPr="00A951D1">
        <w:rPr>
          <w:rFonts w:ascii="Times New Roman" w:hAnsi="Times New Roman"/>
          <w:b/>
          <w:lang w:val="nl-NL"/>
        </w:rPr>
        <w:t xml:space="preserve"> </w:t>
      </w:r>
      <w:r w:rsidR="00294668" w:rsidRPr="00A951D1">
        <w:rPr>
          <w:rFonts w:ascii="Times New Roman" w:hAnsi="Times New Roman"/>
          <w:b/>
          <w:i/>
          <w:sz w:val="28"/>
          <w:szCs w:val="28"/>
          <w:lang w:val="nl-NL"/>
        </w:rPr>
        <w:t xml:space="preserve">Bắc </w:t>
      </w:r>
      <w:r w:rsidR="0076061F" w:rsidRPr="00A951D1">
        <w:rPr>
          <w:rFonts w:ascii="Times New Roman" w:hAnsi="Times New Roman"/>
          <w:b/>
          <w:i/>
          <w:sz w:val="28"/>
          <w:szCs w:val="28"/>
          <w:lang w:val="nl-NL"/>
        </w:rPr>
        <w:t>Ninh</w:t>
      </w:r>
      <w:r w:rsidR="00294668" w:rsidRPr="00A951D1">
        <w:rPr>
          <w:rFonts w:ascii="Times New Roman" w:hAnsi="Times New Roman"/>
          <w:b/>
          <w:i/>
          <w:sz w:val="28"/>
          <w:szCs w:val="28"/>
          <w:lang w:val="nl-NL"/>
        </w:rPr>
        <w:t xml:space="preserve">, tháng </w:t>
      </w:r>
      <w:r w:rsidR="00EE588A" w:rsidRPr="00A951D1">
        <w:rPr>
          <w:rFonts w:ascii="Times New Roman" w:hAnsi="Times New Roman"/>
          <w:b/>
          <w:i/>
          <w:sz w:val="28"/>
          <w:szCs w:val="28"/>
          <w:lang w:val="nl-NL"/>
        </w:rPr>
        <w:t>9</w:t>
      </w:r>
      <w:r w:rsidR="00294668" w:rsidRPr="00A951D1">
        <w:rPr>
          <w:rFonts w:ascii="Times New Roman" w:hAnsi="Times New Roman"/>
          <w:b/>
          <w:i/>
          <w:sz w:val="28"/>
          <w:szCs w:val="28"/>
          <w:lang w:val="nl-NL"/>
        </w:rPr>
        <w:t xml:space="preserve"> năm 2025</w:t>
      </w:r>
      <w:r w:rsidR="00294668" w:rsidRPr="00A951D1">
        <w:rPr>
          <w:rFonts w:ascii="Times New Roman" w:hAnsi="Times New Roman"/>
          <w:b/>
          <w:lang w:val="nl-NL"/>
        </w:rPr>
        <w:br w:type="page"/>
      </w:r>
      <w:r w:rsidR="00EE588A" w:rsidRPr="00A951D1">
        <w:rPr>
          <w:rFonts w:ascii="Times New Roman" w:hAnsi="Times New Roman"/>
          <w:b/>
          <w:lang w:val="nl-NL"/>
        </w:rPr>
        <w:lastRenderedPageBreak/>
        <w:t xml:space="preserve">                                                      </w:t>
      </w:r>
      <w:r w:rsidR="00BE0724" w:rsidRPr="00A951D1">
        <w:rPr>
          <w:rFonts w:ascii="Times New Roman" w:hAnsi="Times New Roman"/>
          <w:b/>
          <w:lang w:val="nl-NL"/>
        </w:rPr>
        <w:t xml:space="preserve">         </w:t>
      </w:r>
      <w:r w:rsidR="00EE588A" w:rsidRPr="00A951D1">
        <w:rPr>
          <w:rFonts w:ascii="Times New Roman" w:hAnsi="Times New Roman"/>
          <w:b/>
          <w:lang w:val="nl-NL"/>
        </w:rPr>
        <w:t xml:space="preserve"> </w:t>
      </w:r>
      <w:r w:rsidR="00294668" w:rsidRPr="00A951D1">
        <w:rPr>
          <w:rFonts w:ascii="Times New Roman" w:hAnsi="Times New Roman"/>
          <w:b/>
          <w:sz w:val="28"/>
          <w:szCs w:val="28"/>
          <w:lang w:val="nl-NL"/>
        </w:rPr>
        <w:t>LỜI NÓI ĐẦU</w:t>
      </w:r>
    </w:p>
    <w:p w14:paraId="1008BDE2" w14:textId="029E9CE3" w:rsidR="00294668" w:rsidRPr="00A951D1" w:rsidRDefault="00BE0724" w:rsidP="00294668">
      <w:pPr>
        <w:spacing w:before="80" w:after="80" w:line="240" w:lineRule="auto"/>
        <w:ind w:firstLine="851"/>
        <w:jc w:val="both"/>
        <w:rPr>
          <w:rFonts w:asciiTheme="majorHAnsi" w:hAnsiTheme="majorHAnsi" w:cstheme="majorHAnsi"/>
          <w:color w:val="000000" w:themeColor="text1"/>
          <w:sz w:val="28"/>
          <w:szCs w:val="28"/>
          <w:lang w:val="nl-NL"/>
        </w:rPr>
      </w:pPr>
      <w:r w:rsidRPr="00A951D1">
        <w:rPr>
          <w:rFonts w:asciiTheme="majorHAnsi" w:hAnsiTheme="majorHAnsi" w:cstheme="majorHAnsi"/>
          <w:color w:val="000000" w:themeColor="text1"/>
          <w:spacing w:val="3"/>
          <w:sz w:val="28"/>
          <w:szCs w:val="28"/>
          <w:lang w:val="nl-NL"/>
        </w:rPr>
        <w:t xml:space="preserve"> </w:t>
      </w:r>
      <w:r w:rsidR="00294668" w:rsidRPr="00A951D1">
        <w:rPr>
          <w:rFonts w:asciiTheme="majorHAnsi" w:hAnsiTheme="majorHAnsi" w:cstheme="majorHAnsi"/>
          <w:color w:val="000000" w:themeColor="text1"/>
          <w:spacing w:val="3"/>
          <w:sz w:val="28"/>
          <w:szCs w:val="28"/>
          <w:lang w:val="nl-NL"/>
        </w:rPr>
        <w:t>Công tác xây dự</w:t>
      </w:r>
      <w:r w:rsidR="00EE588A" w:rsidRPr="00A951D1">
        <w:rPr>
          <w:rFonts w:asciiTheme="majorHAnsi" w:hAnsiTheme="majorHAnsi" w:cstheme="majorHAnsi"/>
          <w:color w:val="000000" w:themeColor="text1"/>
          <w:spacing w:val="3"/>
          <w:sz w:val="28"/>
          <w:szCs w:val="28"/>
          <w:lang w:val="nl-NL"/>
        </w:rPr>
        <w:t xml:space="preserve">ng </w:t>
      </w:r>
      <w:r w:rsidR="00294668" w:rsidRPr="00A951D1">
        <w:rPr>
          <w:rFonts w:asciiTheme="majorHAnsi" w:hAnsiTheme="majorHAnsi" w:cstheme="majorHAnsi"/>
          <w:color w:val="000000" w:themeColor="text1"/>
          <w:spacing w:val="3"/>
          <w:sz w:val="28"/>
          <w:szCs w:val="28"/>
          <w:lang w:val="nl-NL"/>
        </w:rPr>
        <w:t>văn bản quy phạm pháp luật (QPPL) là một trong những nhiệm vụ trọng tâm, có ý nghĩa quan trọng trong hoạt động quản lý nhà nước. Đây là công cụ pháp lý không thể thiếu nhằm thể chế hóa đường lối, chính sách của Đảng, cụ thể hóa các quy định của pháp luật, góp phần bảo đảm tính thống nhất, minh bạch, khả thi và hiệu lực, hiệu quả trong hoạt động quản lý nhà nước ở địa phương.</w:t>
      </w:r>
      <w:r w:rsidR="00E70AAB" w:rsidRPr="00A951D1">
        <w:rPr>
          <w:rFonts w:asciiTheme="majorHAnsi" w:hAnsiTheme="majorHAnsi" w:cstheme="majorHAnsi"/>
          <w:color w:val="000000" w:themeColor="text1"/>
          <w:spacing w:val="3"/>
          <w:sz w:val="28"/>
          <w:szCs w:val="28"/>
          <w:lang w:val="nl-NL"/>
        </w:rPr>
        <w:t xml:space="preserve"> </w:t>
      </w:r>
    </w:p>
    <w:p w14:paraId="0EE24C60" w14:textId="49FCFC86" w:rsidR="00EE588A" w:rsidRPr="00A951D1" w:rsidRDefault="00294668" w:rsidP="00294668">
      <w:pPr>
        <w:spacing w:before="80" w:after="80"/>
        <w:ind w:firstLine="851"/>
        <w:jc w:val="both"/>
        <w:rPr>
          <w:rFonts w:ascii="Times New Roman" w:hAnsi="Times New Roman"/>
          <w:sz w:val="28"/>
          <w:szCs w:val="28"/>
          <w:lang w:val="nl-NL"/>
        </w:rPr>
      </w:pPr>
      <w:r w:rsidRPr="00A951D1">
        <w:rPr>
          <w:rFonts w:ascii="Times New Roman" w:hAnsi="Times New Roman"/>
          <w:sz w:val="28"/>
          <w:szCs w:val="28"/>
          <w:lang w:val="nl-NL"/>
        </w:rPr>
        <w:t xml:space="preserve">Để đáp ứng yêu cầu về hướng dẫn nghiệp vụ </w:t>
      </w:r>
      <w:r w:rsidR="00EE588A" w:rsidRPr="00A951D1">
        <w:rPr>
          <w:rFonts w:ascii="Times New Roman" w:hAnsi="Times New Roman"/>
          <w:sz w:val="28"/>
          <w:szCs w:val="28"/>
          <w:lang w:val="nl-NL"/>
        </w:rPr>
        <w:t>cho các cơ quan thuộc UBND tỉnh, Công an tỉnh, Bộ Chỉ huy quân sự tỉnh, Bảo hiểm xã hội tỉnh trong công tác tham mưu</w:t>
      </w:r>
      <w:r w:rsidRPr="00A951D1">
        <w:rPr>
          <w:rFonts w:ascii="Times New Roman" w:hAnsi="Times New Roman"/>
          <w:sz w:val="28"/>
          <w:szCs w:val="28"/>
          <w:lang w:val="nl-NL"/>
        </w:rPr>
        <w:t xml:space="preserve"> xây dựng</w:t>
      </w:r>
      <w:r w:rsidR="00EE588A" w:rsidRPr="00A951D1">
        <w:rPr>
          <w:rFonts w:ascii="Times New Roman" w:hAnsi="Times New Roman"/>
          <w:sz w:val="28"/>
          <w:szCs w:val="28"/>
          <w:lang w:val="nl-NL"/>
        </w:rPr>
        <w:t xml:space="preserve">, ban hành </w:t>
      </w:r>
      <w:r w:rsidRPr="00A951D1">
        <w:rPr>
          <w:rFonts w:ascii="Times New Roman" w:hAnsi="Times New Roman"/>
          <w:sz w:val="28"/>
          <w:szCs w:val="28"/>
          <w:lang w:val="nl-NL"/>
        </w:rPr>
        <w:t>văn bả</w:t>
      </w:r>
      <w:r w:rsidR="00BE0724" w:rsidRPr="00A951D1">
        <w:rPr>
          <w:rFonts w:ascii="Times New Roman" w:hAnsi="Times New Roman"/>
          <w:sz w:val="28"/>
          <w:szCs w:val="28"/>
          <w:lang w:val="nl-NL"/>
        </w:rPr>
        <w:t>n QPPL của</w:t>
      </w:r>
      <w:r w:rsidRPr="00A951D1">
        <w:rPr>
          <w:rFonts w:ascii="Times New Roman" w:hAnsi="Times New Roman"/>
          <w:sz w:val="28"/>
          <w:szCs w:val="28"/>
          <w:lang w:val="nl-NL"/>
        </w:rPr>
        <w:t xml:space="preserve"> Hội đồng nhân dân, Ủ</w:t>
      </w:r>
      <w:r w:rsidR="00EE588A" w:rsidRPr="00A951D1">
        <w:rPr>
          <w:rFonts w:ascii="Times New Roman" w:hAnsi="Times New Roman"/>
          <w:sz w:val="28"/>
          <w:szCs w:val="28"/>
          <w:lang w:val="nl-NL"/>
        </w:rPr>
        <w:t>y ban nhân dân, Chủ tịch Ủy ban nhân dân tỉnh</w:t>
      </w:r>
      <w:r w:rsidRPr="00A951D1">
        <w:rPr>
          <w:rFonts w:ascii="Times New Roman" w:hAnsi="Times New Roman"/>
          <w:sz w:val="28"/>
          <w:szCs w:val="28"/>
          <w:lang w:val="nl-NL"/>
        </w:rPr>
        <w:t xml:space="preserve">, </w:t>
      </w:r>
      <w:r w:rsidR="00EE588A" w:rsidRPr="00A951D1">
        <w:rPr>
          <w:rFonts w:ascii="Times New Roman" w:hAnsi="Times New Roman"/>
          <w:sz w:val="28"/>
          <w:szCs w:val="28"/>
          <w:lang w:val="nl-NL"/>
        </w:rPr>
        <w:t xml:space="preserve">Sở Tư pháp biên soạn “Cẩm nang </w:t>
      </w:r>
      <w:r w:rsidR="00BE0724" w:rsidRPr="00A951D1">
        <w:rPr>
          <w:rFonts w:ascii="Times New Roman" w:hAnsi="Times New Roman"/>
          <w:sz w:val="28"/>
          <w:szCs w:val="28"/>
          <w:lang w:val="nl-NL"/>
        </w:rPr>
        <w:t>trình tự, thủ tục xây dựng, ban hành văn bản quy phạm pháp luật do chính quyền địa phương cấp tỉnh ban hành</w:t>
      </w:r>
      <w:r w:rsidR="00EE588A" w:rsidRPr="00A951D1">
        <w:rPr>
          <w:rFonts w:ascii="Times New Roman" w:hAnsi="Times New Roman"/>
          <w:sz w:val="28"/>
          <w:szCs w:val="28"/>
          <w:lang w:val="nl-NL"/>
        </w:rPr>
        <w:t xml:space="preserve">”. </w:t>
      </w:r>
      <w:r w:rsidR="00BE0724" w:rsidRPr="00A951D1">
        <w:rPr>
          <w:rFonts w:ascii="Times New Roman" w:hAnsi="Times New Roman"/>
          <w:sz w:val="28"/>
          <w:szCs w:val="28"/>
          <w:lang w:val="nl-NL"/>
        </w:rPr>
        <w:t>C</w:t>
      </w:r>
      <w:r w:rsidR="00EE588A" w:rsidRPr="00A951D1">
        <w:rPr>
          <w:rFonts w:ascii="Times New Roman" w:hAnsi="Times New Roman"/>
          <w:sz w:val="28"/>
          <w:szCs w:val="28"/>
          <w:lang w:val="nl-NL"/>
        </w:rPr>
        <w:t xml:space="preserve">ẩm nang được biên soạn trên cơ sở các quy định của Luật Ban hành văn bản QPPL </w:t>
      </w:r>
      <w:r w:rsidR="005D356F" w:rsidRPr="00A951D1">
        <w:rPr>
          <w:rFonts w:ascii="Times New Roman" w:hAnsi="Times New Roman"/>
          <w:sz w:val="28"/>
          <w:szCs w:val="28"/>
          <w:lang w:val="nl-NL"/>
        </w:rPr>
        <w:t>số 64/2025/QH15</w:t>
      </w:r>
      <w:r w:rsidR="00EE588A" w:rsidRPr="00A951D1">
        <w:rPr>
          <w:rFonts w:ascii="Times New Roman" w:hAnsi="Times New Roman"/>
          <w:sz w:val="28"/>
          <w:szCs w:val="28"/>
          <w:lang w:val="nl-NL"/>
        </w:rPr>
        <w:t xml:space="preserve"> được sửa đổi bổ sung bởi Luật Sửa đổi, bổ sung một số điều Luật Ban hành văn bản QPPL </w:t>
      </w:r>
      <w:r w:rsidR="005D356F" w:rsidRPr="00A951D1">
        <w:rPr>
          <w:rFonts w:ascii="Times New Roman" w:hAnsi="Times New Roman"/>
          <w:sz w:val="28"/>
          <w:szCs w:val="28"/>
          <w:lang w:val="nl-NL"/>
        </w:rPr>
        <w:t>số 87/2025/QH15</w:t>
      </w:r>
      <w:r w:rsidR="00EE588A" w:rsidRPr="00A951D1">
        <w:rPr>
          <w:rFonts w:ascii="Times New Roman" w:hAnsi="Times New Roman"/>
          <w:sz w:val="28"/>
          <w:szCs w:val="28"/>
          <w:lang w:val="nl-NL"/>
        </w:rPr>
        <w:t xml:space="preserve"> và các Nghị định quy định chi</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tiết</w:t>
      </w:r>
      <w:r w:rsidR="00EE588A" w:rsidRPr="00A951D1">
        <w:rPr>
          <w:rFonts w:ascii="Times New Roman" w:hAnsi="Times New Roman"/>
          <w:spacing w:val="-14"/>
          <w:sz w:val="28"/>
          <w:szCs w:val="28"/>
          <w:lang w:val="nl-NL"/>
        </w:rPr>
        <w:t xml:space="preserve"> </w:t>
      </w:r>
      <w:r w:rsidR="00EE588A" w:rsidRPr="00A951D1">
        <w:rPr>
          <w:rFonts w:ascii="Times New Roman" w:hAnsi="Times New Roman"/>
          <w:sz w:val="28"/>
          <w:szCs w:val="28"/>
          <w:lang w:val="nl-NL"/>
        </w:rPr>
        <w:t>một</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số</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điều</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và</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biện</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pháp</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để</w:t>
      </w:r>
      <w:r w:rsidR="00EE588A" w:rsidRPr="00A951D1">
        <w:rPr>
          <w:rFonts w:ascii="Times New Roman" w:hAnsi="Times New Roman"/>
          <w:spacing w:val="-18"/>
          <w:sz w:val="28"/>
          <w:szCs w:val="28"/>
          <w:lang w:val="nl-NL"/>
        </w:rPr>
        <w:t xml:space="preserve"> </w:t>
      </w:r>
      <w:r w:rsidR="00EE588A" w:rsidRPr="00A951D1">
        <w:rPr>
          <w:rFonts w:ascii="Times New Roman" w:hAnsi="Times New Roman"/>
          <w:sz w:val="28"/>
          <w:szCs w:val="28"/>
          <w:lang w:val="nl-NL"/>
        </w:rPr>
        <w:t>tổ</w:t>
      </w:r>
      <w:r w:rsidR="00EE588A" w:rsidRPr="00A951D1">
        <w:rPr>
          <w:rFonts w:ascii="Times New Roman" w:hAnsi="Times New Roman"/>
          <w:spacing w:val="-16"/>
          <w:sz w:val="28"/>
          <w:szCs w:val="28"/>
          <w:lang w:val="nl-NL"/>
        </w:rPr>
        <w:t xml:space="preserve"> </w:t>
      </w:r>
      <w:r w:rsidR="00EE588A" w:rsidRPr="00A951D1">
        <w:rPr>
          <w:rFonts w:ascii="Times New Roman" w:hAnsi="Times New Roman"/>
          <w:sz w:val="28"/>
          <w:szCs w:val="28"/>
          <w:lang w:val="nl-NL"/>
        </w:rPr>
        <w:t>chức</w:t>
      </w:r>
      <w:r w:rsidR="00EE588A" w:rsidRPr="00A951D1">
        <w:rPr>
          <w:rFonts w:ascii="Times New Roman" w:hAnsi="Times New Roman"/>
          <w:spacing w:val="-16"/>
          <w:sz w:val="28"/>
          <w:szCs w:val="28"/>
          <w:lang w:val="nl-NL"/>
        </w:rPr>
        <w:t xml:space="preserve"> </w:t>
      </w:r>
      <w:r w:rsidR="00EE588A" w:rsidRPr="00A951D1">
        <w:rPr>
          <w:rFonts w:ascii="Times New Roman" w:hAnsi="Times New Roman"/>
          <w:sz w:val="28"/>
          <w:szCs w:val="28"/>
          <w:lang w:val="nl-NL"/>
        </w:rPr>
        <w:t>hướng</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dẫn</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thi</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hành</w:t>
      </w:r>
      <w:r w:rsidR="00EE588A" w:rsidRPr="00A951D1">
        <w:rPr>
          <w:rFonts w:ascii="Times New Roman" w:hAnsi="Times New Roman"/>
          <w:spacing w:val="-17"/>
          <w:sz w:val="28"/>
          <w:szCs w:val="28"/>
          <w:lang w:val="nl-NL"/>
        </w:rPr>
        <w:t xml:space="preserve"> </w:t>
      </w:r>
      <w:r w:rsidR="00EE588A" w:rsidRPr="00A951D1">
        <w:rPr>
          <w:rFonts w:ascii="Times New Roman" w:hAnsi="Times New Roman"/>
          <w:sz w:val="28"/>
          <w:szCs w:val="28"/>
          <w:lang w:val="nl-NL"/>
        </w:rPr>
        <w:t>Luật Ban hành văn bản QPPL hiện hành</w:t>
      </w:r>
      <w:r w:rsidR="00525D5C" w:rsidRPr="00A951D1">
        <w:rPr>
          <w:rFonts w:ascii="Times New Roman" w:hAnsi="Times New Roman"/>
          <w:sz w:val="28"/>
          <w:szCs w:val="28"/>
          <w:lang w:val="nl-NL"/>
        </w:rPr>
        <w:t xml:space="preserve">; Quy chế làm việc của Tỉnh uỷ, </w:t>
      </w:r>
      <w:r w:rsidR="00BD1B35" w:rsidRPr="00A951D1">
        <w:rPr>
          <w:rFonts w:ascii="Times New Roman" w:hAnsi="Times New Roman"/>
          <w:sz w:val="28"/>
          <w:szCs w:val="28"/>
          <w:lang w:val="nl-NL"/>
        </w:rPr>
        <w:t xml:space="preserve">Quy chế làm việc của BCH Đảng bộ </w:t>
      </w:r>
      <w:r w:rsidR="00525D5C" w:rsidRPr="00A951D1">
        <w:rPr>
          <w:rFonts w:ascii="Times New Roman" w:hAnsi="Times New Roman"/>
          <w:sz w:val="28"/>
          <w:szCs w:val="28"/>
          <w:lang w:val="nl-NL"/>
        </w:rPr>
        <w:t xml:space="preserve">UBND tỉnh và </w:t>
      </w:r>
      <w:r w:rsidR="00BE0724" w:rsidRPr="00A951D1">
        <w:rPr>
          <w:rFonts w:ascii="Times New Roman" w:hAnsi="Times New Roman"/>
          <w:sz w:val="28"/>
          <w:szCs w:val="28"/>
          <w:lang w:val="nl-NL"/>
        </w:rPr>
        <w:t>các quy định khác có liên quan.</w:t>
      </w:r>
    </w:p>
    <w:p w14:paraId="734C7139" w14:textId="1CEA0774" w:rsidR="00294668" w:rsidRPr="00A951D1" w:rsidRDefault="00525D5C" w:rsidP="00294668">
      <w:pPr>
        <w:spacing w:before="80" w:after="80"/>
        <w:ind w:firstLine="851"/>
        <w:jc w:val="both"/>
        <w:rPr>
          <w:rFonts w:asciiTheme="majorHAnsi" w:hAnsiTheme="majorHAnsi" w:cstheme="majorHAnsi"/>
          <w:color w:val="000000" w:themeColor="text1"/>
          <w:spacing w:val="3"/>
          <w:sz w:val="28"/>
          <w:szCs w:val="28"/>
          <w:lang w:val="nl-NL"/>
        </w:rPr>
      </w:pPr>
      <w:r w:rsidRPr="00A951D1">
        <w:rPr>
          <w:rFonts w:asciiTheme="majorHAnsi" w:hAnsiTheme="majorHAnsi" w:cstheme="majorHAnsi"/>
          <w:color w:val="000000" w:themeColor="text1"/>
          <w:spacing w:val="3"/>
          <w:sz w:val="28"/>
          <w:szCs w:val="28"/>
          <w:lang w:val="nl-NL"/>
        </w:rPr>
        <w:t>Cuốn cẩm nang sẽ</w:t>
      </w:r>
      <w:r w:rsidR="008C0D97" w:rsidRPr="00A951D1">
        <w:rPr>
          <w:rFonts w:asciiTheme="majorHAnsi" w:hAnsiTheme="majorHAnsi" w:cstheme="majorHAnsi"/>
          <w:color w:val="000000" w:themeColor="text1"/>
          <w:spacing w:val="3"/>
          <w:sz w:val="28"/>
          <w:szCs w:val="28"/>
          <w:lang w:val="nl-NL"/>
        </w:rPr>
        <w:t xml:space="preserve"> </w:t>
      </w:r>
      <w:r w:rsidRPr="00A951D1">
        <w:rPr>
          <w:rFonts w:asciiTheme="majorHAnsi" w:hAnsiTheme="majorHAnsi" w:cstheme="majorHAnsi"/>
          <w:color w:val="000000" w:themeColor="text1"/>
          <w:spacing w:val="3"/>
          <w:sz w:val="28"/>
          <w:szCs w:val="28"/>
          <w:lang w:val="nl-NL"/>
        </w:rPr>
        <w:t xml:space="preserve">hỗ trợ </w:t>
      </w:r>
      <w:r w:rsidR="00294668" w:rsidRPr="00A951D1">
        <w:rPr>
          <w:rFonts w:asciiTheme="majorHAnsi" w:hAnsiTheme="majorHAnsi" w:cstheme="majorHAnsi"/>
          <w:color w:val="000000" w:themeColor="text1"/>
          <w:spacing w:val="3"/>
          <w:sz w:val="28"/>
          <w:szCs w:val="28"/>
          <w:lang w:val="nl-NL"/>
        </w:rPr>
        <w:t xml:space="preserve">cho </w:t>
      </w:r>
      <w:r w:rsidR="00BE0724" w:rsidRPr="00A951D1">
        <w:rPr>
          <w:rFonts w:asciiTheme="majorHAnsi" w:hAnsiTheme="majorHAnsi" w:cstheme="majorHAnsi"/>
          <w:color w:val="000000" w:themeColor="text1"/>
          <w:spacing w:val="3"/>
          <w:sz w:val="28"/>
          <w:szCs w:val="28"/>
          <w:lang w:val="nl-NL"/>
        </w:rPr>
        <w:t xml:space="preserve">cơ quan </w:t>
      </w:r>
      <w:r w:rsidR="008C0D97" w:rsidRPr="00A951D1">
        <w:rPr>
          <w:rFonts w:asciiTheme="majorHAnsi" w:hAnsiTheme="majorHAnsi" w:cstheme="majorHAnsi"/>
          <w:color w:val="000000" w:themeColor="text1"/>
          <w:spacing w:val="3"/>
          <w:sz w:val="28"/>
          <w:szCs w:val="28"/>
          <w:lang w:val="nl-NL"/>
        </w:rPr>
        <w:t>và đội ngũ lãnh đạo, công chức, viên chức thực hiện công tác này</w:t>
      </w:r>
      <w:r w:rsidR="00294668" w:rsidRPr="00A951D1">
        <w:rPr>
          <w:rFonts w:asciiTheme="majorHAnsi" w:hAnsiTheme="majorHAnsi" w:cstheme="majorHAnsi"/>
          <w:color w:val="000000" w:themeColor="text1"/>
          <w:spacing w:val="3"/>
          <w:sz w:val="28"/>
          <w:szCs w:val="28"/>
          <w:lang w:val="nl-NL"/>
        </w:rPr>
        <w:t xml:space="preserve">, góp phần nâng cao chất lượng, hiệu quả công tác </w:t>
      </w:r>
      <w:r w:rsidR="00E70AAB" w:rsidRPr="00A951D1">
        <w:rPr>
          <w:rFonts w:asciiTheme="majorHAnsi" w:hAnsiTheme="majorHAnsi" w:cstheme="majorHAnsi"/>
          <w:color w:val="000000" w:themeColor="text1"/>
          <w:spacing w:val="3"/>
          <w:sz w:val="28"/>
          <w:szCs w:val="28"/>
          <w:lang w:val="nl-NL"/>
        </w:rPr>
        <w:t>văn bản</w:t>
      </w:r>
      <w:r w:rsidR="008C0D97" w:rsidRPr="00A951D1">
        <w:rPr>
          <w:rFonts w:asciiTheme="majorHAnsi" w:hAnsiTheme="majorHAnsi" w:cstheme="majorHAnsi"/>
          <w:color w:val="000000" w:themeColor="text1"/>
          <w:spacing w:val="3"/>
          <w:sz w:val="28"/>
          <w:szCs w:val="28"/>
          <w:lang w:val="nl-NL"/>
        </w:rPr>
        <w:t>,</w:t>
      </w:r>
      <w:r w:rsidR="00294668" w:rsidRPr="00A951D1">
        <w:rPr>
          <w:rFonts w:asciiTheme="majorHAnsi" w:hAnsiTheme="majorHAnsi" w:cstheme="majorHAnsi"/>
          <w:color w:val="000000" w:themeColor="text1"/>
          <w:spacing w:val="3"/>
          <w:sz w:val="28"/>
          <w:szCs w:val="28"/>
          <w:lang w:val="nl-NL"/>
        </w:rPr>
        <w:t xml:space="preserve"> phục vụ tốt hơn yêu cầu phát triển kinh tế - xã hội của tỉnh trong tình hình</w:t>
      </w:r>
      <w:r w:rsidR="008C0D97" w:rsidRPr="00A951D1">
        <w:rPr>
          <w:rFonts w:asciiTheme="majorHAnsi" w:hAnsiTheme="majorHAnsi" w:cstheme="majorHAnsi"/>
          <w:color w:val="000000" w:themeColor="text1"/>
          <w:spacing w:val="3"/>
          <w:sz w:val="28"/>
          <w:szCs w:val="28"/>
          <w:shd w:val="clear" w:color="auto" w:fill="E5F1FF"/>
          <w:lang w:val="nl-NL"/>
        </w:rPr>
        <w:t xml:space="preserve"> </w:t>
      </w:r>
      <w:r w:rsidR="00294668" w:rsidRPr="00A951D1">
        <w:rPr>
          <w:rFonts w:asciiTheme="majorHAnsi" w:hAnsiTheme="majorHAnsi" w:cstheme="majorHAnsi"/>
          <w:color w:val="000000" w:themeColor="text1"/>
          <w:spacing w:val="3"/>
          <w:sz w:val="28"/>
          <w:szCs w:val="28"/>
          <w:lang w:val="nl-NL"/>
        </w:rPr>
        <w:t xml:space="preserve">mới. </w:t>
      </w:r>
    </w:p>
    <w:p w14:paraId="56A0955C" w14:textId="61E65951" w:rsidR="00294668" w:rsidRPr="00A951D1" w:rsidRDefault="00BE0724" w:rsidP="00BE0724">
      <w:pPr>
        <w:spacing w:before="80" w:after="80" w:line="240" w:lineRule="auto"/>
        <w:jc w:val="both"/>
        <w:rPr>
          <w:rFonts w:asciiTheme="majorHAnsi" w:hAnsiTheme="majorHAnsi" w:cstheme="majorHAnsi"/>
          <w:color w:val="000000" w:themeColor="text1"/>
          <w:spacing w:val="3"/>
          <w:sz w:val="28"/>
          <w:szCs w:val="28"/>
          <w:shd w:val="clear" w:color="auto" w:fill="E5F1FF"/>
          <w:lang w:val="nl-NL"/>
        </w:rPr>
      </w:pPr>
      <w:r w:rsidRPr="00A951D1">
        <w:rPr>
          <w:rFonts w:asciiTheme="majorHAnsi" w:hAnsiTheme="majorHAnsi" w:cstheme="majorHAnsi"/>
          <w:color w:val="000000" w:themeColor="text1"/>
          <w:spacing w:val="3"/>
          <w:sz w:val="28"/>
          <w:szCs w:val="28"/>
          <w:lang w:val="nl-NL"/>
        </w:rPr>
        <w:t xml:space="preserve">          </w:t>
      </w:r>
      <w:r w:rsidR="00294668" w:rsidRPr="00A951D1">
        <w:rPr>
          <w:rFonts w:asciiTheme="majorHAnsi" w:hAnsiTheme="majorHAnsi" w:cstheme="majorHAnsi"/>
          <w:color w:val="000000" w:themeColor="text1"/>
          <w:spacing w:val="3"/>
          <w:sz w:val="28"/>
          <w:szCs w:val="28"/>
          <w:lang w:val="nl-NL"/>
        </w:rPr>
        <w:t xml:space="preserve">Sở Tư pháp </w:t>
      </w:r>
      <w:r w:rsidR="00896DAB" w:rsidRPr="00A951D1">
        <w:rPr>
          <w:rFonts w:asciiTheme="majorHAnsi" w:hAnsiTheme="majorHAnsi" w:cstheme="majorHAnsi"/>
          <w:color w:val="000000" w:themeColor="text1"/>
          <w:spacing w:val="3"/>
          <w:sz w:val="28"/>
          <w:szCs w:val="28"/>
          <w:lang w:val="nl-NL"/>
        </w:rPr>
        <w:t xml:space="preserve">trân trọng giới thiệu và </w:t>
      </w:r>
      <w:r w:rsidR="00294668" w:rsidRPr="00A951D1">
        <w:rPr>
          <w:rFonts w:asciiTheme="majorHAnsi" w:hAnsiTheme="majorHAnsi" w:cstheme="majorHAnsi"/>
          <w:color w:val="000000" w:themeColor="text1"/>
          <w:spacing w:val="3"/>
          <w:sz w:val="28"/>
          <w:szCs w:val="28"/>
          <w:lang w:val="nl-NL"/>
        </w:rPr>
        <w:t xml:space="preserve">mong nhận được những ý kiến đóng góp quý báu của các cơ quan, </w:t>
      </w:r>
      <w:r w:rsidRPr="00A951D1">
        <w:rPr>
          <w:rFonts w:asciiTheme="majorHAnsi" w:hAnsiTheme="majorHAnsi" w:cstheme="majorHAnsi"/>
          <w:color w:val="000000" w:themeColor="text1"/>
          <w:spacing w:val="3"/>
          <w:sz w:val="28"/>
          <w:szCs w:val="28"/>
          <w:lang w:val="nl-NL"/>
        </w:rPr>
        <w:t xml:space="preserve">đơn vị </w:t>
      </w:r>
      <w:r w:rsidR="00294668" w:rsidRPr="00A951D1">
        <w:rPr>
          <w:rFonts w:asciiTheme="majorHAnsi" w:hAnsiTheme="majorHAnsi" w:cstheme="majorHAnsi"/>
          <w:color w:val="000000" w:themeColor="text1"/>
          <w:spacing w:val="3"/>
          <w:sz w:val="28"/>
          <w:szCs w:val="28"/>
          <w:lang w:val="nl-NL"/>
        </w:rPr>
        <w:t xml:space="preserve">để tiếp tục hoàn thiện nội dung </w:t>
      </w:r>
      <w:r w:rsidRPr="00A951D1">
        <w:rPr>
          <w:rFonts w:asciiTheme="majorHAnsi" w:hAnsiTheme="majorHAnsi" w:cstheme="majorHAnsi"/>
          <w:color w:val="000000" w:themeColor="text1"/>
          <w:spacing w:val="3"/>
          <w:sz w:val="28"/>
          <w:szCs w:val="28"/>
          <w:lang w:val="nl-NL"/>
        </w:rPr>
        <w:t>Cẩm nang</w:t>
      </w:r>
      <w:r w:rsidR="00294668" w:rsidRPr="00A951D1">
        <w:rPr>
          <w:rFonts w:asciiTheme="majorHAnsi" w:hAnsiTheme="majorHAnsi" w:cstheme="majorHAnsi"/>
          <w:color w:val="000000" w:themeColor="text1"/>
          <w:spacing w:val="3"/>
          <w:sz w:val="28"/>
          <w:szCs w:val="28"/>
          <w:lang w:val="nl-NL"/>
        </w:rPr>
        <w:t>.</w:t>
      </w:r>
      <w:r w:rsidR="008C0D97" w:rsidRPr="00A951D1">
        <w:rPr>
          <w:rFonts w:asciiTheme="majorHAnsi" w:hAnsiTheme="majorHAnsi" w:cstheme="majorHAnsi"/>
          <w:color w:val="000000" w:themeColor="text1"/>
          <w:spacing w:val="3"/>
          <w:sz w:val="28"/>
          <w:szCs w:val="28"/>
          <w:lang w:val="nl-NL"/>
        </w:rPr>
        <w:t>/.</w:t>
      </w:r>
    </w:p>
    <w:p w14:paraId="698EDBC9" w14:textId="66EE80FB" w:rsidR="00294668" w:rsidRPr="00A951D1" w:rsidRDefault="008C0D97" w:rsidP="008C0D97">
      <w:pPr>
        <w:spacing w:before="120" w:after="60" w:line="360" w:lineRule="exact"/>
        <w:ind w:firstLine="851"/>
        <w:jc w:val="center"/>
        <w:rPr>
          <w:rFonts w:ascii="Times New Roman" w:hAnsi="Times New Roman"/>
          <w:b/>
          <w:sz w:val="28"/>
          <w:szCs w:val="28"/>
          <w:lang w:val="nl-NL"/>
        </w:rPr>
      </w:pPr>
      <w:r w:rsidRPr="00A951D1">
        <w:rPr>
          <w:rFonts w:ascii="Times New Roman" w:hAnsi="Times New Roman"/>
          <w:b/>
          <w:lang w:val="nl-NL"/>
        </w:rPr>
        <w:t xml:space="preserve">                                                          </w:t>
      </w:r>
      <w:r w:rsidR="00294668" w:rsidRPr="00A951D1">
        <w:rPr>
          <w:rFonts w:ascii="Times New Roman" w:hAnsi="Times New Roman"/>
          <w:b/>
          <w:sz w:val="28"/>
          <w:szCs w:val="28"/>
          <w:lang w:val="nl-NL"/>
        </w:rPr>
        <w:t>SỞ TƯ PHÁP TỈNH BẮC NINH</w:t>
      </w:r>
    </w:p>
    <w:p w14:paraId="2892A768" w14:textId="5776C323" w:rsidR="00294668" w:rsidRPr="00A951D1" w:rsidRDefault="00294668" w:rsidP="00294668">
      <w:pPr>
        <w:spacing w:before="120" w:after="120" w:line="312" w:lineRule="auto"/>
        <w:jc w:val="both"/>
        <w:rPr>
          <w:rFonts w:ascii="Times New Roman" w:hAnsi="Times New Roman"/>
          <w:b/>
          <w:lang w:val="nl-NL"/>
        </w:rPr>
      </w:pPr>
    </w:p>
    <w:p w14:paraId="02290AC2" w14:textId="7B8E5D4F" w:rsidR="008C0D97" w:rsidRPr="00A951D1" w:rsidRDefault="008C0D97" w:rsidP="00294668">
      <w:pPr>
        <w:spacing w:before="120" w:after="120" w:line="312" w:lineRule="auto"/>
        <w:jc w:val="both"/>
        <w:rPr>
          <w:rFonts w:ascii="Times New Roman" w:hAnsi="Times New Roman"/>
          <w:b/>
          <w:lang w:val="nl-NL"/>
        </w:rPr>
      </w:pPr>
    </w:p>
    <w:p w14:paraId="1F9E9FAE" w14:textId="2360AA0F" w:rsidR="008C0D97" w:rsidRPr="00A951D1" w:rsidRDefault="008C0D97" w:rsidP="00294668">
      <w:pPr>
        <w:spacing w:before="120" w:after="120" w:line="312" w:lineRule="auto"/>
        <w:jc w:val="both"/>
        <w:rPr>
          <w:rFonts w:ascii="Times New Roman" w:hAnsi="Times New Roman"/>
          <w:b/>
          <w:lang w:val="nl-NL"/>
        </w:rPr>
      </w:pPr>
    </w:p>
    <w:p w14:paraId="3DCC97B3" w14:textId="3DB9F1A2" w:rsidR="008C0D97" w:rsidRPr="00A951D1" w:rsidRDefault="008C0D97" w:rsidP="00294668">
      <w:pPr>
        <w:spacing w:before="120" w:after="120" w:line="312" w:lineRule="auto"/>
        <w:jc w:val="both"/>
        <w:rPr>
          <w:rFonts w:ascii="Times New Roman" w:hAnsi="Times New Roman"/>
          <w:b/>
          <w:lang w:val="nl-NL"/>
        </w:rPr>
      </w:pPr>
    </w:p>
    <w:p w14:paraId="428D0866" w14:textId="77777777" w:rsidR="00F345A8" w:rsidRPr="00A951D1" w:rsidRDefault="00F345A8" w:rsidP="008C0D97">
      <w:pPr>
        <w:spacing w:before="120" w:after="0" w:line="240" w:lineRule="auto"/>
        <w:jc w:val="center"/>
        <w:rPr>
          <w:rFonts w:ascii="Times New Roman" w:hAnsi="Times New Roman"/>
          <w:b/>
          <w:sz w:val="28"/>
          <w:szCs w:val="28"/>
          <w:lang w:val="nl-NL"/>
        </w:rPr>
      </w:pPr>
    </w:p>
    <w:p w14:paraId="7256F0B9" w14:textId="77777777" w:rsidR="00BE0724" w:rsidRPr="00A951D1" w:rsidRDefault="00BE0724" w:rsidP="008C0D97">
      <w:pPr>
        <w:spacing w:before="120" w:after="0" w:line="240" w:lineRule="auto"/>
        <w:jc w:val="center"/>
        <w:rPr>
          <w:rFonts w:ascii="Times New Roman" w:hAnsi="Times New Roman"/>
          <w:b/>
          <w:sz w:val="28"/>
          <w:szCs w:val="28"/>
          <w:lang w:val="nl-NL"/>
        </w:rPr>
      </w:pPr>
    </w:p>
    <w:p w14:paraId="2F59F9CF" w14:textId="77777777" w:rsidR="00BE0724" w:rsidRPr="00A951D1" w:rsidRDefault="00BE0724" w:rsidP="008C0D97">
      <w:pPr>
        <w:spacing w:before="120" w:after="0" w:line="240" w:lineRule="auto"/>
        <w:jc w:val="center"/>
        <w:rPr>
          <w:rFonts w:ascii="Times New Roman" w:hAnsi="Times New Roman"/>
          <w:b/>
          <w:sz w:val="28"/>
          <w:szCs w:val="28"/>
          <w:lang w:val="nl-NL"/>
        </w:rPr>
      </w:pPr>
    </w:p>
    <w:p w14:paraId="67EE2454" w14:textId="77777777" w:rsidR="00BE0724" w:rsidRPr="00A951D1" w:rsidRDefault="00BE0724" w:rsidP="008C0D97">
      <w:pPr>
        <w:spacing w:before="120" w:after="0" w:line="240" w:lineRule="auto"/>
        <w:jc w:val="center"/>
        <w:rPr>
          <w:rFonts w:ascii="Times New Roman" w:hAnsi="Times New Roman"/>
          <w:b/>
          <w:sz w:val="28"/>
          <w:szCs w:val="28"/>
          <w:lang w:val="nl-NL"/>
        </w:rPr>
      </w:pPr>
    </w:p>
    <w:p w14:paraId="61748D19" w14:textId="77777777" w:rsidR="00BE0724" w:rsidRPr="00A951D1" w:rsidRDefault="00BE0724" w:rsidP="008C0D97">
      <w:pPr>
        <w:spacing w:before="120" w:after="0" w:line="240" w:lineRule="auto"/>
        <w:jc w:val="center"/>
        <w:rPr>
          <w:rFonts w:ascii="Times New Roman" w:hAnsi="Times New Roman"/>
          <w:b/>
          <w:sz w:val="28"/>
          <w:szCs w:val="28"/>
          <w:lang w:val="nl-NL"/>
        </w:rPr>
      </w:pPr>
    </w:p>
    <w:p w14:paraId="374B626C" w14:textId="77777777" w:rsidR="00BE0724" w:rsidRPr="00A951D1" w:rsidRDefault="00BE0724" w:rsidP="008C0D97">
      <w:pPr>
        <w:spacing w:before="120" w:after="0" w:line="240" w:lineRule="auto"/>
        <w:jc w:val="center"/>
        <w:rPr>
          <w:rFonts w:ascii="Times New Roman" w:hAnsi="Times New Roman"/>
          <w:b/>
          <w:sz w:val="28"/>
          <w:szCs w:val="28"/>
          <w:lang w:val="nl-NL"/>
        </w:rPr>
      </w:pPr>
    </w:p>
    <w:p w14:paraId="49ADBFB2" w14:textId="77777777" w:rsidR="00214753" w:rsidRPr="00A951D1" w:rsidRDefault="00214753" w:rsidP="0047511F">
      <w:pPr>
        <w:spacing w:after="0" w:line="240" w:lineRule="auto"/>
        <w:rPr>
          <w:rFonts w:ascii="Times New Roman" w:hAnsi="Times New Roman" w:cs="Times New Roman"/>
          <w:b/>
          <w:sz w:val="28"/>
          <w:szCs w:val="28"/>
        </w:rPr>
        <w:sectPr w:rsidR="00214753" w:rsidRPr="00A951D1" w:rsidSect="00F345A8">
          <w:headerReference w:type="default" r:id="rId9"/>
          <w:pgSz w:w="11906" w:h="16838"/>
          <w:pgMar w:top="1134" w:right="1440" w:bottom="1440" w:left="1440" w:header="708" w:footer="708" w:gutter="0"/>
          <w:cols w:space="708"/>
          <w:titlePg/>
          <w:docGrid w:linePitch="360"/>
        </w:sectPr>
      </w:pPr>
    </w:p>
    <w:p w14:paraId="24816C60" w14:textId="77777777" w:rsidR="00525D5C" w:rsidRPr="00A951D1" w:rsidRDefault="00525D5C" w:rsidP="00896DAB">
      <w:pPr>
        <w:pStyle w:val="ListParagraph"/>
        <w:tabs>
          <w:tab w:val="left" w:pos="567"/>
        </w:tabs>
        <w:spacing w:before="120" w:after="120" w:line="240" w:lineRule="auto"/>
        <w:ind w:left="993"/>
        <w:jc w:val="center"/>
        <w:rPr>
          <w:rFonts w:asciiTheme="majorHAnsi" w:hAnsiTheme="majorHAnsi" w:cstheme="majorHAnsi"/>
          <w:b/>
          <w:sz w:val="2"/>
          <w:szCs w:val="2"/>
        </w:rPr>
      </w:pPr>
    </w:p>
    <w:p w14:paraId="4D8BAA1E" w14:textId="592CBDFD"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r w:rsidRPr="00A951D1">
        <w:rPr>
          <w:rFonts w:asciiTheme="majorHAnsi" w:hAnsiTheme="majorHAnsi" w:cstheme="majorHAnsi"/>
          <w:b/>
          <w:sz w:val="28"/>
          <w:szCs w:val="28"/>
        </w:rPr>
        <w:t>TRÌNH TỰ, THỦ TỤC XÂY DỰNG, BAN HÀNH VĂN BẢN QUY PHẠM PHÁP LUẬT</w:t>
      </w:r>
    </w:p>
    <w:p w14:paraId="020A2BE6" w14:textId="77777777"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r w:rsidRPr="00A951D1">
        <w:rPr>
          <w:rFonts w:asciiTheme="majorHAnsi" w:hAnsiTheme="majorHAnsi" w:cstheme="majorHAnsi"/>
          <w:b/>
          <w:sz w:val="28"/>
          <w:szCs w:val="28"/>
        </w:rPr>
        <w:t>DO CHÍNH QUYỀN ĐỊA PHƯƠNG CẤP TỈNH BAN HÀNH</w:t>
      </w:r>
    </w:p>
    <w:p w14:paraId="5B42D8B7" w14:textId="6253EB5D"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r w:rsidRPr="00A951D1">
        <w:rPr>
          <w:rFonts w:asciiTheme="majorHAnsi" w:hAnsiTheme="majorHAnsi" w:cstheme="majorHAnsi"/>
          <w:b/>
          <w:sz w:val="28"/>
          <w:szCs w:val="28"/>
        </w:rPr>
        <w:t>(Bao gồm cả quy trình báo cáo cấp uỷ</w:t>
      </w:r>
      <w:r w:rsidR="00703CCA" w:rsidRPr="00A951D1">
        <w:rPr>
          <w:rFonts w:asciiTheme="majorHAnsi" w:hAnsiTheme="majorHAnsi" w:cstheme="majorHAnsi"/>
          <w:b/>
          <w:sz w:val="28"/>
          <w:szCs w:val="28"/>
        </w:rPr>
        <w:t xml:space="preserve"> Đảng</w:t>
      </w:r>
      <w:r w:rsidRPr="00A951D1">
        <w:rPr>
          <w:rFonts w:asciiTheme="majorHAnsi" w:hAnsiTheme="majorHAnsi" w:cstheme="majorHAnsi"/>
          <w:b/>
          <w:sz w:val="28"/>
          <w:szCs w:val="28"/>
        </w:rPr>
        <w:t>)</w:t>
      </w:r>
    </w:p>
    <w:p w14:paraId="2E80CD3C" w14:textId="77777777"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1E4E3EBB" w14:textId="77777777"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r w:rsidRPr="00A951D1">
        <w:rPr>
          <w:rFonts w:asciiTheme="majorHAnsi" w:hAnsiTheme="majorHAnsi" w:cstheme="majorHAnsi"/>
          <w:b/>
          <w:sz w:val="28"/>
          <w:szCs w:val="28"/>
        </w:rPr>
        <w:t>PHẦN I. NGHỊ QUYẾT CỦA HĐND CẤP TỈNH</w:t>
      </w:r>
    </w:p>
    <w:p w14:paraId="3AC94DCC" w14:textId="77777777"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57BA57FC" w14:textId="77777777" w:rsidR="00896DAB" w:rsidRPr="00A951D1" w:rsidRDefault="00896DAB" w:rsidP="00896DAB">
      <w:pPr>
        <w:pStyle w:val="ListParagraph"/>
        <w:numPr>
          <w:ilvl w:val="0"/>
          <w:numId w:val="24"/>
        </w:numPr>
        <w:tabs>
          <w:tab w:val="left" w:pos="567"/>
        </w:tabs>
        <w:spacing w:before="120" w:after="120" w:line="240" w:lineRule="auto"/>
        <w:jc w:val="both"/>
        <w:rPr>
          <w:rFonts w:asciiTheme="majorHAnsi" w:hAnsiTheme="majorHAnsi" w:cstheme="majorHAnsi"/>
          <w:b/>
          <w:sz w:val="28"/>
          <w:szCs w:val="28"/>
          <w:lang w:eastAsia="vi-VN"/>
        </w:rPr>
      </w:pPr>
      <w:r w:rsidRPr="00A951D1">
        <w:rPr>
          <w:rFonts w:asciiTheme="majorHAnsi" w:hAnsiTheme="majorHAnsi" w:cstheme="majorHAnsi"/>
          <w:b/>
          <w:sz w:val="28"/>
          <w:szCs w:val="28"/>
          <w:lang w:eastAsia="vi-VN"/>
        </w:rPr>
        <w:t>TRÌNH TỰ, THỦ TỤC THÔNG THƯỜNG</w:t>
      </w:r>
    </w:p>
    <w:tbl>
      <w:tblPr>
        <w:tblStyle w:val="TableGrid"/>
        <w:tblW w:w="15423" w:type="dxa"/>
        <w:tblInd w:w="-431" w:type="dxa"/>
        <w:tblLayout w:type="fixed"/>
        <w:tblLook w:val="04A0" w:firstRow="1" w:lastRow="0" w:firstColumn="1" w:lastColumn="0" w:noHBand="0" w:noVBand="1"/>
      </w:tblPr>
      <w:tblGrid>
        <w:gridCol w:w="1560"/>
        <w:gridCol w:w="2410"/>
        <w:gridCol w:w="7796"/>
        <w:gridCol w:w="2097"/>
        <w:gridCol w:w="1560"/>
      </w:tblGrid>
      <w:tr w:rsidR="00896DAB" w:rsidRPr="00A951D1" w14:paraId="18457942" w14:textId="77777777" w:rsidTr="00896DAB">
        <w:trPr>
          <w:tblHeader/>
        </w:trPr>
        <w:tc>
          <w:tcPr>
            <w:tcW w:w="1560" w:type="dxa"/>
            <w:shd w:val="clear" w:color="auto" w:fill="BDD6EE" w:themeFill="accent1" w:themeFillTint="66"/>
          </w:tcPr>
          <w:p w14:paraId="22CE465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2410" w:type="dxa"/>
            <w:shd w:val="clear" w:color="auto" w:fill="BDD6EE" w:themeFill="accent1" w:themeFillTint="66"/>
          </w:tcPr>
          <w:p w14:paraId="5E6CA79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6" w:type="dxa"/>
            <w:shd w:val="clear" w:color="auto" w:fill="BDD6EE" w:themeFill="accent1" w:themeFillTint="66"/>
          </w:tcPr>
          <w:p w14:paraId="0965D94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2097" w:type="dxa"/>
            <w:shd w:val="clear" w:color="auto" w:fill="BDD6EE" w:themeFill="accent1" w:themeFillTint="66"/>
          </w:tcPr>
          <w:p w14:paraId="234CF340"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1560" w:type="dxa"/>
            <w:shd w:val="clear" w:color="auto" w:fill="BDD6EE" w:themeFill="accent1" w:themeFillTint="66"/>
          </w:tcPr>
          <w:p w14:paraId="5A1CA727"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1524BB45" w14:textId="77777777" w:rsidTr="00896DAB">
        <w:tc>
          <w:tcPr>
            <w:tcW w:w="1560" w:type="dxa"/>
            <w:vMerge w:val="restart"/>
          </w:tcPr>
          <w:p w14:paraId="3C4996A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lang w:val="vi-VN"/>
              </w:rPr>
              <w:t>Bước</w:t>
            </w:r>
            <w:r w:rsidRPr="00A951D1">
              <w:rPr>
                <w:rFonts w:asciiTheme="majorHAnsi" w:hAnsiTheme="majorHAnsi" w:cstheme="majorHAnsi"/>
                <w:b/>
                <w:sz w:val="26"/>
                <w:szCs w:val="26"/>
              </w:rPr>
              <w:t xml:space="preserve"> 1</w:t>
            </w:r>
          </w:p>
          <w:p w14:paraId="6E24FE39"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 xml:space="preserve">Đề xuất danh mục văn bản quy định chi tiết </w:t>
            </w:r>
          </w:p>
          <w:p w14:paraId="1C39B916" w14:textId="77777777" w:rsidR="00896DAB" w:rsidRPr="00A951D1" w:rsidRDefault="00896DAB" w:rsidP="00896DAB">
            <w:pPr>
              <w:spacing w:before="120" w:after="120"/>
              <w:jc w:val="center"/>
              <w:rPr>
                <w:rFonts w:asciiTheme="majorHAnsi" w:hAnsiTheme="majorHAnsi" w:cstheme="majorHAnsi"/>
                <w:b/>
                <w:i/>
                <w:iCs/>
                <w:sz w:val="26"/>
                <w:szCs w:val="26"/>
              </w:rPr>
            </w:pPr>
            <w:r w:rsidRPr="00A951D1">
              <w:rPr>
                <w:rFonts w:asciiTheme="majorHAnsi" w:hAnsiTheme="majorHAnsi" w:cstheme="majorHAnsi"/>
                <w:b/>
                <w:i/>
                <w:iCs/>
                <w:sz w:val="26"/>
                <w:szCs w:val="26"/>
              </w:rPr>
              <w:t>hoặc</w:t>
            </w:r>
          </w:p>
          <w:p w14:paraId="6D7E3584"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Đăng ký xây dựng nghị quyết</w:t>
            </w:r>
          </w:p>
        </w:tc>
        <w:tc>
          <w:tcPr>
            <w:tcW w:w="2410" w:type="dxa"/>
            <w:vMerge w:val="restart"/>
          </w:tcPr>
          <w:p w14:paraId="1DD7EF7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1.1 Trường hợp đề xuất danh mục văn bản quy định chi tiết</w:t>
            </w:r>
          </w:p>
        </w:tc>
        <w:tc>
          <w:tcPr>
            <w:tcW w:w="7796" w:type="dxa"/>
          </w:tcPr>
          <w:p w14:paraId="000A219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b/>
                <w:bCs/>
                <w:sz w:val="26"/>
                <w:szCs w:val="26"/>
              </w:rPr>
              <w:t>1.1.</w:t>
            </w:r>
            <w:r w:rsidRPr="00A951D1">
              <w:rPr>
                <w:rFonts w:asciiTheme="majorHAnsi" w:hAnsiTheme="majorHAnsi" w:cstheme="majorHAnsi"/>
                <w:sz w:val="26"/>
                <w:szCs w:val="26"/>
              </w:rPr>
              <w:t xml:space="preserve"> Cơ quan chuyên môn thuộc UBND tỉnh, Công an tỉnh, Bộ Chỉ huy quân sự tỉnh đề xuất </w:t>
            </w:r>
            <w:r w:rsidRPr="00A951D1">
              <w:rPr>
                <w:rFonts w:asciiTheme="majorHAnsi" w:hAnsiTheme="majorHAnsi" w:cstheme="majorHAnsi"/>
                <w:sz w:val="26"/>
                <w:szCs w:val="26"/>
                <w:lang w:val="en-GB" w:eastAsia="en-GB"/>
              </w:rPr>
              <w:t xml:space="preserve">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w:t>
            </w:r>
          </w:p>
          <w:p w14:paraId="1FB664C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sz w:val="26"/>
                <w:szCs w:val="26"/>
                <w:lang w:val="en-GB" w:eastAsia="en-GB"/>
              </w:rPr>
              <w:t>Danh mục văn bản quy định chi tiết phải nêu rõ điều, khoản, điểm, tên văn bản được quy định chi tiết; nội dung giao quy định chi tiết; cơ quan chủ trì soạn thảo, cơ quan phối hợp; thời hạn trình thông qua hoặc ban hành</w:t>
            </w:r>
          </w:p>
          <w:p w14:paraId="334533D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2097" w:type="dxa"/>
          </w:tcPr>
          <w:p w14:paraId="00E25E6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Khi có căn cứ từ văn bản QPPL của cơ quan nhà nước cấp trên</w:t>
            </w:r>
            <w:r w:rsidRPr="00A951D1">
              <w:rPr>
                <w:rFonts w:asciiTheme="majorHAnsi" w:hAnsiTheme="majorHAnsi" w:cstheme="majorHAnsi"/>
                <w:sz w:val="26"/>
                <w:szCs w:val="26"/>
              </w:rPr>
              <w:t>.</w:t>
            </w:r>
          </w:p>
          <w:p w14:paraId="074D529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Định kỳ trước ngày 25 hàng tháng </w:t>
            </w:r>
          </w:p>
        </w:tc>
        <w:tc>
          <w:tcPr>
            <w:tcW w:w="1560" w:type="dxa"/>
            <w:vMerge w:val="restart"/>
          </w:tcPr>
          <w:p w14:paraId="3C664047"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Điều 42 Nghị định số 78/2025/NĐ-CP</w:t>
            </w:r>
          </w:p>
          <w:p w14:paraId="39BCA57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(Công văn số 1011/UBND-NC ngày 05/8/2025 của Chủ tịch UBND tỉnh về thực hiện một số nhiệm vụ về công tác văn bản trên địa bàn tỉnh)</w:t>
            </w:r>
          </w:p>
        </w:tc>
      </w:tr>
      <w:tr w:rsidR="00896DAB" w:rsidRPr="00A951D1" w14:paraId="011E785C" w14:textId="77777777" w:rsidTr="00896DAB">
        <w:tc>
          <w:tcPr>
            <w:tcW w:w="1560" w:type="dxa"/>
            <w:vMerge/>
          </w:tcPr>
          <w:p w14:paraId="3D31154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F09AB5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0FE258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rPr>
              <w:t>1.2.</w:t>
            </w:r>
            <w:r w:rsidRPr="00A951D1">
              <w:rPr>
                <w:rFonts w:asciiTheme="majorHAnsi" w:hAnsiTheme="majorHAnsi" w:cstheme="majorHAnsi"/>
                <w:sz w:val="26"/>
                <w:szCs w:val="26"/>
              </w:rPr>
              <w:t xml:space="preserve"> Sở Tư pháp chủ trì, phối hợp với cơ quan có liên quan tổng hợp, lập và đề xuất UBND tỉnh xem xét, trình Thường trực HĐND tỉnh </w:t>
            </w:r>
            <w:r w:rsidRPr="00A951D1">
              <w:rPr>
                <w:rFonts w:asciiTheme="majorHAnsi" w:hAnsiTheme="majorHAnsi" w:cstheme="majorHAnsi"/>
                <w:sz w:val="26"/>
                <w:szCs w:val="26"/>
                <w:shd w:val="clear" w:color="auto" w:fill="FFFFFF"/>
              </w:rPr>
              <w:t>quyết định danh mục nghị quyết của HĐND tỉnh quy định chi tiết văn bản quy phạm pháp luật.</w:t>
            </w:r>
          </w:p>
          <w:p w14:paraId="40F39E5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2097" w:type="dxa"/>
          </w:tcPr>
          <w:p w14:paraId="5D0E3CB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Sau khi có hồ sơ trình UBND tỉnh</w:t>
            </w:r>
          </w:p>
          <w:p w14:paraId="063BC21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Định kỳ trước ngày 05 của tháng sau đối với </w:t>
            </w:r>
            <w:r w:rsidRPr="00A951D1">
              <w:rPr>
                <w:rFonts w:asciiTheme="majorHAnsi" w:hAnsiTheme="majorHAnsi" w:cstheme="majorHAnsi"/>
                <w:sz w:val="26"/>
                <w:szCs w:val="26"/>
              </w:rPr>
              <w:lastRenderedPageBreak/>
              <w:t>danh mục của tháng trước và theo quy định, yêu cầu (Công văn số 1011/UBND-NC)</w:t>
            </w:r>
          </w:p>
        </w:tc>
        <w:tc>
          <w:tcPr>
            <w:tcW w:w="1560" w:type="dxa"/>
            <w:vMerge/>
          </w:tcPr>
          <w:p w14:paraId="3D910FF8"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5A896497" w14:textId="77777777" w:rsidTr="00896DAB">
        <w:tc>
          <w:tcPr>
            <w:tcW w:w="1560" w:type="dxa"/>
            <w:vMerge/>
          </w:tcPr>
          <w:p w14:paraId="08FC1E0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B193D7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25745A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 xml:space="preserve">1.3. </w:t>
            </w:r>
            <w:r w:rsidRPr="00A951D1">
              <w:rPr>
                <w:rFonts w:asciiTheme="majorHAnsi" w:hAnsiTheme="majorHAnsi" w:cstheme="majorHAnsi"/>
                <w:sz w:val="26"/>
                <w:szCs w:val="26"/>
              </w:rPr>
              <w:t xml:space="preserve"> Chủ tịch UBND tỉnh báo cáo Ban Thường vụ Đảng uỷ UBND tỉnh Danh mục văn bản được giao quy định chi tiết trước khi trình Thường trực HĐND tỉnh</w:t>
            </w:r>
          </w:p>
        </w:tc>
        <w:tc>
          <w:tcPr>
            <w:tcW w:w="2097" w:type="dxa"/>
          </w:tcPr>
          <w:p w14:paraId="0916C905" w14:textId="77777777" w:rsidR="00896DAB" w:rsidRPr="00A951D1" w:rsidRDefault="00896DAB" w:rsidP="00896DAB">
            <w:pPr>
              <w:spacing w:before="120" w:after="12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1560" w:type="dxa"/>
          </w:tcPr>
          <w:p w14:paraId="4A2A79A4" w14:textId="19C879D2"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Quy chế làm việc của Ban chấp hành Đảng bộ UBND tỉnh</w:t>
            </w:r>
          </w:p>
        </w:tc>
      </w:tr>
      <w:tr w:rsidR="00896DAB" w:rsidRPr="00A951D1" w14:paraId="7A25592C" w14:textId="77777777" w:rsidTr="00896DAB">
        <w:tc>
          <w:tcPr>
            <w:tcW w:w="1560" w:type="dxa"/>
            <w:vMerge/>
          </w:tcPr>
          <w:p w14:paraId="63E4D0CA"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C2AD0B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195D59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1.4.</w:t>
            </w:r>
            <w:r w:rsidRPr="00A951D1">
              <w:rPr>
                <w:rFonts w:asciiTheme="majorHAnsi" w:hAnsiTheme="majorHAnsi" w:cstheme="majorHAnsi"/>
                <w:sz w:val="26"/>
                <w:szCs w:val="26"/>
              </w:rPr>
              <w:t xml:space="preserve"> UBND tỉnh xem xét, thông qua danh mục</w:t>
            </w:r>
          </w:p>
        </w:tc>
        <w:tc>
          <w:tcPr>
            <w:tcW w:w="2097" w:type="dxa"/>
          </w:tcPr>
          <w:p w14:paraId="1C2F1AC2" w14:textId="77777777" w:rsidR="00896DAB" w:rsidRPr="00A951D1" w:rsidRDefault="00896DAB" w:rsidP="00896DAB">
            <w:pPr>
              <w:spacing w:before="120" w:after="12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rPr>
              <w:t>Theo thời gian họp UBND tỉnh hoặc xin ý kiến bằng văn bản.</w:t>
            </w:r>
          </w:p>
        </w:tc>
        <w:tc>
          <w:tcPr>
            <w:tcW w:w="1560" w:type="dxa"/>
          </w:tcPr>
          <w:p w14:paraId="56223A5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Quy chế làm việc của UBND tỉnh </w:t>
            </w:r>
          </w:p>
        </w:tc>
      </w:tr>
      <w:tr w:rsidR="00896DAB" w:rsidRPr="00A951D1" w14:paraId="70998554" w14:textId="77777777" w:rsidTr="00896DAB">
        <w:tc>
          <w:tcPr>
            <w:tcW w:w="1560" w:type="dxa"/>
            <w:vMerge/>
          </w:tcPr>
          <w:p w14:paraId="05DADBF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834F9E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364F49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1.5.</w:t>
            </w:r>
            <w:r w:rsidRPr="00A951D1">
              <w:rPr>
                <w:rFonts w:asciiTheme="majorHAnsi" w:hAnsiTheme="majorHAnsi" w:cstheme="majorHAnsi"/>
                <w:sz w:val="26"/>
                <w:szCs w:val="26"/>
              </w:rPr>
              <w:t xml:space="preserve"> UBND tỉnh trình Thường trực HĐND tỉnh xem xét, ban hành danh mục</w:t>
            </w:r>
          </w:p>
        </w:tc>
        <w:tc>
          <w:tcPr>
            <w:tcW w:w="2097" w:type="dxa"/>
          </w:tcPr>
          <w:p w14:paraId="3307B8CB" w14:textId="77777777" w:rsidR="00896DAB" w:rsidRPr="00A951D1" w:rsidRDefault="00896DAB" w:rsidP="00896DAB">
            <w:pPr>
              <w:spacing w:before="120" w:after="120"/>
              <w:jc w:val="both"/>
              <w:rPr>
                <w:rFonts w:asciiTheme="majorHAnsi" w:hAnsiTheme="majorHAnsi" w:cstheme="majorHAnsi"/>
                <w:sz w:val="26"/>
                <w:szCs w:val="26"/>
              </w:rPr>
            </w:pPr>
          </w:p>
        </w:tc>
        <w:tc>
          <w:tcPr>
            <w:tcW w:w="1560" w:type="dxa"/>
          </w:tcPr>
          <w:p w14:paraId="4A49143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HĐND tỉnh  số 24/NQ-HĐND ngày 14/7/2025</w:t>
            </w:r>
          </w:p>
        </w:tc>
      </w:tr>
      <w:tr w:rsidR="00896DAB" w:rsidRPr="00A951D1" w14:paraId="2C698C54" w14:textId="77777777" w:rsidTr="00896DAB">
        <w:tc>
          <w:tcPr>
            <w:tcW w:w="1560" w:type="dxa"/>
            <w:vMerge/>
          </w:tcPr>
          <w:p w14:paraId="4C9CD15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716D62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223A70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1.6.</w:t>
            </w:r>
            <w:r w:rsidRPr="00A951D1">
              <w:rPr>
                <w:rFonts w:asciiTheme="majorHAnsi" w:hAnsiTheme="majorHAnsi" w:cstheme="majorHAnsi"/>
                <w:sz w:val="26"/>
                <w:szCs w:val="26"/>
              </w:rPr>
              <w:t xml:space="preserve"> Cơ quan chuyên môn thuộc UBND tỉnh, Công an tỉnh, Bộ Chỉ huy quân sự tỉnh hoặc cơ quan được UBND tỉnh giao chủ trì soạn thảo căn cứ Danh mục đã được Thường trực HĐND tỉnh quyết định chủ trì xây dựng dự thảo Nghị quyết theo quy định  </w:t>
            </w:r>
          </w:p>
        </w:tc>
        <w:tc>
          <w:tcPr>
            <w:tcW w:w="2097" w:type="dxa"/>
          </w:tcPr>
          <w:p w14:paraId="2CCBD59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danh mục  </w:t>
            </w:r>
          </w:p>
        </w:tc>
        <w:tc>
          <w:tcPr>
            <w:tcW w:w="1560" w:type="dxa"/>
          </w:tcPr>
          <w:p w14:paraId="22CCF897"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8E79EA1" w14:textId="77777777" w:rsidTr="00896DAB">
        <w:tc>
          <w:tcPr>
            <w:tcW w:w="1560" w:type="dxa"/>
            <w:vMerge/>
          </w:tcPr>
          <w:p w14:paraId="6839335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7572FBE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1.2. Trường hợp đ</w:t>
            </w:r>
            <w:r w:rsidRPr="00A951D1">
              <w:rPr>
                <w:rFonts w:asciiTheme="majorHAnsi" w:hAnsiTheme="majorHAnsi" w:cstheme="majorHAnsi"/>
                <w:b/>
                <w:sz w:val="26"/>
                <w:szCs w:val="26"/>
                <w:lang w:val="vi-VN"/>
              </w:rPr>
              <w:t>ăng ký xây dựng Nghị quyết</w:t>
            </w:r>
            <w:r w:rsidRPr="00A951D1">
              <w:rPr>
                <w:rFonts w:asciiTheme="majorHAnsi" w:hAnsiTheme="majorHAnsi" w:cstheme="majorHAnsi"/>
                <w:b/>
                <w:sz w:val="26"/>
                <w:szCs w:val="26"/>
              </w:rPr>
              <w:t xml:space="preserve"> </w:t>
            </w:r>
          </w:p>
        </w:tc>
        <w:tc>
          <w:tcPr>
            <w:tcW w:w="7796" w:type="dxa"/>
          </w:tcPr>
          <w:p w14:paraId="573787D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UBND tỉnh (cơ quan chuyên môn thuộc UBND tỉnh, Công an tỉnh, Bộ Chỉ huy quân sự tỉnh</w:t>
            </w:r>
            <w:r w:rsidRPr="00A951D1">
              <w:rPr>
                <w:rFonts w:asciiTheme="majorHAnsi" w:hAnsiTheme="majorHAnsi" w:cstheme="majorHAnsi"/>
                <w:color w:val="333333"/>
                <w:sz w:val="26"/>
                <w:szCs w:val="26"/>
                <w:shd w:val="clear" w:color="auto" w:fill="FFFFFF"/>
              </w:rPr>
              <w:t>)</w:t>
            </w:r>
            <w:r w:rsidRPr="00A951D1">
              <w:rPr>
                <w:rFonts w:asciiTheme="majorHAnsi" w:hAnsiTheme="majorHAnsi" w:cstheme="majorHAnsi"/>
                <w:sz w:val="26"/>
                <w:szCs w:val="26"/>
                <w:lang w:val="vi-VN"/>
              </w:rPr>
              <w:t xml:space="preserve"> các Ban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cấp tỉnh căn cứ văn bản </w:t>
            </w:r>
            <w:r w:rsidRPr="00A951D1">
              <w:rPr>
                <w:rFonts w:asciiTheme="majorHAnsi" w:hAnsiTheme="majorHAnsi" w:cstheme="majorHAnsi"/>
                <w:sz w:val="26"/>
                <w:szCs w:val="26"/>
              </w:rPr>
              <w:t>QPPL</w:t>
            </w:r>
            <w:r w:rsidRPr="00A951D1">
              <w:rPr>
                <w:rFonts w:asciiTheme="majorHAnsi" w:hAnsiTheme="majorHAnsi" w:cstheme="majorHAnsi"/>
                <w:sz w:val="26"/>
                <w:szCs w:val="26"/>
                <w:lang w:val="vi-VN"/>
              </w:rPr>
              <w:t xml:space="preserve"> của cơ quan nhà nước cấp trên, thực tế ở địa phương, tự mình hoặc theo đề nghị của cơ quan, tổ chức, đại biểu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đăng ký xây dựng nghị quyết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quy định tại các điểm b, c và d khoản 1 Điều 21 của Luật, gửi đến Thường trực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w:t>
            </w:r>
          </w:p>
          <w:p w14:paraId="08632D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 Việc đăng ký xây dựng nghị quyết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cấp tỉnh thực hiện theo Quy chế làm việc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w:t>
            </w:r>
          </w:p>
          <w:p w14:paraId="5FDE249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Văn bản đăng ký xây dựng nghị quyết của HĐND nêu rõ sự cần thiết ban hành, phạm vi điều chỉnh, đối tượng áp dụng và các nội dung cần thiết khác; dự kiến thời gian trình thông qua hoặc ban hành.</w:t>
            </w:r>
          </w:p>
        </w:tc>
        <w:tc>
          <w:tcPr>
            <w:tcW w:w="2097" w:type="dxa"/>
          </w:tcPr>
          <w:p w14:paraId="682F9863"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Khi có căn cứ từ văn bản QPPL của cơ quan nhà nước cấp trên, thực tế ở tỉnh.</w:t>
            </w:r>
          </w:p>
          <w:p w14:paraId="04F609C0" w14:textId="77777777" w:rsidR="00896DAB" w:rsidRPr="00A951D1" w:rsidRDefault="00896DAB" w:rsidP="00896DAB">
            <w:pPr>
              <w:spacing w:before="120" w:after="120"/>
              <w:jc w:val="both"/>
              <w:rPr>
                <w:rFonts w:asciiTheme="majorHAnsi" w:hAnsiTheme="majorHAnsi" w:cstheme="majorHAnsi"/>
                <w:sz w:val="26"/>
                <w:szCs w:val="26"/>
              </w:rPr>
            </w:pPr>
          </w:p>
        </w:tc>
        <w:tc>
          <w:tcPr>
            <w:tcW w:w="1560" w:type="dxa"/>
          </w:tcPr>
          <w:p w14:paraId="6DE0C0E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Điều 43 Nghị định số 78/2025/NĐ-CP được sửa đổi, bổ sung bởi khoản 24 Điều 1 Nghị định số 187/2025/NĐ-CP</w:t>
            </w:r>
            <w:r w:rsidRPr="00A951D1">
              <w:rPr>
                <w:rFonts w:asciiTheme="majorHAnsi" w:hAnsiTheme="majorHAnsi" w:cstheme="majorHAnsi"/>
                <w:sz w:val="26"/>
                <w:szCs w:val="26"/>
              </w:rPr>
              <w:t xml:space="preserve"> </w:t>
            </w:r>
          </w:p>
          <w:p w14:paraId="62560416"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28D3C1F5" w14:textId="77777777" w:rsidTr="00896DAB">
        <w:tc>
          <w:tcPr>
            <w:tcW w:w="1560" w:type="dxa"/>
            <w:vMerge/>
          </w:tcPr>
          <w:p w14:paraId="08BD49C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0C40F1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C84B1B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1.2.2.</w:t>
            </w:r>
            <w:r w:rsidRPr="00A951D1">
              <w:rPr>
                <w:rFonts w:asciiTheme="majorHAnsi" w:hAnsiTheme="majorHAnsi" w:cstheme="majorHAnsi"/>
                <w:sz w:val="26"/>
                <w:szCs w:val="26"/>
              </w:rPr>
              <w:t xml:space="preserve"> Chủ tịch UBND tỉnh báo cáo Ban Thường vụ Đảng uỷ UBND tỉnh nội dung đăng ký xây dựng Nghị quyết</w:t>
            </w:r>
          </w:p>
          <w:p w14:paraId="69A3703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 </w:t>
            </w:r>
          </w:p>
        </w:tc>
        <w:tc>
          <w:tcPr>
            <w:tcW w:w="2097" w:type="dxa"/>
          </w:tcPr>
          <w:p w14:paraId="3E14853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1560" w:type="dxa"/>
          </w:tcPr>
          <w:p w14:paraId="344727EF"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Quy chế làm việc của Ban chấp hành Đảng bộ UBND tỉnh</w:t>
            </w:r>
          </w:p>
        </w:tc>
      </w:tr>
      <w:tr w:rsidR="00896DAB" w:rsidRPr="00A951D1" w14:paraId="4D1D9D39" w14:textId="77777777" w:rsidTr="00896DAB">
        <w:tc>
          <w:tcPr>
            <w:tcW w:w="1560" w:type="dxa"/>
            <w:vMerge/>
          </w:tcPr>
          <w:p w14:paraId="5EC4AE7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A6508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0F4D2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1.2.3.</w:t>
            </w:r>
            <w:r w:rsidRPr="00A951D1">
              <w:rPr>
                <w:rFonts w:asciiTheme="majorHAnsi" w:hAnsiTheme="majorHAnsi" w:cstheme="majorHAnsi"/>
                <w:sz w:val="26"/>
                <w:szCs w:val="26"/>
              </w:rPr>
              <w:t xml:space="preserve"> Trình UBND tỉnh xem xét nội dung đăng ký xây dựng nghị quyết </w:t>
            </w:r>
            <w:r w:rsidRPr="00A951D1">
              <w:rPr>
                <w:rFonts w:asciiTheme="majorHAnsi" w:hAnsiTheme="majorHAnsi" w:cstheme="majorHAnsi"/>
                <w:sz w:val="26"/>
                <w:szCs w:val="26"/>
              </w:rPr>
              <w:lastRenderedPageBreak/>
              <w:t xml:space="preserve">(đối với các nghị quyết do UBND tỉnh đăng ký) </w:t>
            </w:r>
          </w:p>
        </w:tc>
        <w:tc>
          <w:tcPr>
            <w:tcW w:w="2097" w:type="dxa"/>
          </w:tcPr>
          <w:p w14:paraId="5B3FE27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color w:val="000000" w:themeColor="text1"/>
                <w:sz w:val="26"/>
                <w:szCs w:val="26"/>
              </w:rPr>
              <w:lastRenderedPageBreak/>
              <w:t xml:space="preserve">Theo thời gian </w:t>
            </w:r>
            <w:r w:rsidRPr="00A951D1">
              <w:rPr>
                <w:rFonts w:asciiTheme="majorHAnsi" w:hAnsiTheme="majorHAnsi" w:cstheme="majorHAnsi"/>
                <w:color w:val="000000" w:themeColor="text1"/>
                <w:sz w:val="26"/>
                <w:szCs w:val="26"/>
              </w:rPr>
              <w:lastRenderedPageBreak/>
              <w:t>họp UBND tỉnh hoặc xin ý kiến bằng văn bản.</w:t>
            </w:r>
          </w:p>
        </w:tc>
        <w:tc>
          <w:tcPr>
            <w:tcW w:w="1560" w:type="dxa"/>
          </w:tcPr>
          <w:p w14:paraId="3CDEDEF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Quy chế làm </w:t>
            </w:r>
            <w:r w:rsidRPr="00A951D1">
              <w:rPr>
                <w:rFonts w:asciiTheme="majorHAnsi" w:hAnsiTheme="majorHAnsi" w:cstheme="majorHAnsi"/>
                <w:sz w:val="26"/>
                <w:szCs w:val="26"/>
              </w:rPr>
              <w:lastRenderedPageBreak/>
              <w:t xml:space="preserve">việc của UBND tỉnh </w:t>
            </w:r>
          </w:p>
        </w:tc>
      </w:tr>
      <w:tr w:rsidR="00896DAB" w:rsidRPr="00A951D1" w14:paraId="23D0F549" w14:textId="77777777" w:rsidTr="00896DAB">
        <w:tc>
          <w:tcPr>
            <w:tcW w:w="1560" w:type="dxa"/>
            <w:vMerge/>
          </w:tcPr>
          <w:p w14:paraId="0425839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E357F8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56987A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1.2.4.</w:t>
            </w:r>
            <w:r w:rsidRPr="00A951D1">
              <w:rPr>
                <w:rFonts w:asciiTheme="majorHAnsi" w:hAnsiTheme="majorHAnsi" w:cstheme="majorHAnsi"/>
                <w:sz w:val="26"/>
                <w:szCs w:val="26"/>
              </w:rPr>
              <w:t xml:space="preserve"> Riêng đối với đăng ký xây dựng Nghị quyết của HĐND tỉnh ban hành mới, sửa đổi, bổ sung hoặc bãi bỏ các cơ chế, chính sách đặc thù của tỉnh (không bao gồm các Nghị quyết quy định cụ thể điều, khoản, điểm theo quy định của Trung ương) thì UBND tỉnh tham mưu Đảng uỷ UBND tỉnh báo cáo xin ý kiến chủ trương của Thường trực Tỉnh uỷ.</w:t>
            </w:r>
          </w:p>
          <w:p w14:paraId="4C85DA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p>
        </w:tc>
        <w:tc>
          <w:tcPr>
            <w:tcW w:w="2097" w:type="dxa"/>
          </w:tcPr>
          <w:p w14:paraId="462D687B"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thời gian họp Thường trực Tỉnh uỷ </w:t>
            </w:r>
          </w:p>
          <w:p w14:paraId="570E061B" w14:textId="77777777" w:rsidR="00896DAB" w:rsidRPr="00A951D1" w:rsidRDefault="00896DAB" w:rsidP="00896DAB">
            <w:pPr>
              <w:spacing w:before="120" w:after="120"/>
              <w:jc w:val="both"/>
              <w:rPr>
                <w:rFonts w:asciiTheme="majorHAnsi" w:hAnsiTheme="majorHAnsi" w:cstheme="majorHAnsi"/>
                <w:sz w:val="26"/>
                <w:szCs w:val="26"/>
              </w:rPr>
            </w:pPr>
          </w:p>
        </w:tc>
        <w:tc>
          <w:tcPr>
            <w:tcW w:w="1560" w:type="dxa"/>
          </w:tcPr>
          <w:p w14:paraId="500D2854"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Điểm c khoản khoản 4 Điều 3 Quy chế làm việc của Tỉnh ủy số 01-QC/TU</w:t>
            </w:r>
          </w:p>
        </w:tc>
      </w:tr>
      <w:tr w:rsidR="00896DAB" w:rsidRPr="00A951D1" w14:paraId="49F972CD" w14:textId="77777777" w:rsidTr="00896DAB">
        <w:tc>
          <w:tcPr>
            <w:tcW w:w="1560" w:type="dxa"/>
            <w:vMerge/>
          </w:tcPr>
          <w:p w14:paraId="225EB209"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5E0C5C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B11551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1.2.5.</w:t>
            </w:r>
            <w:r w:rsidRPr="00A951D1">
              <w:rPr>
                <w:rFonts w:asciiTheme="majorHAnsi" w:hAnsiTheme="majorHAnsi" w:cstheme="majorHAnsi"/>
                <w:sz w:val="26"/>
                <w:szCs w:val="26"/>
              </w:rPr>
              <w:t xml:space="preserve"> Trình Thường trực HĐND xem xét, quyết định</w:t>
            </w:r>
          </w:p>
        </w:tc>
        <w:tc>
          <w:tcPr>
            <w:tcW w:w="2097" w:type="dxa"/>
          </w:tcPr>
          <w:p w14:paraId="22F92FDD"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Sau khi có ý kiến về chủ trương của Thường  trực Tỉnh uỷ và theo thời gian họp UBND</w:t>
            </w:r>
          </w:p>
        </w:tc>
        <w:tc>
          <w:tcPr>
            <w:tcW w:w="1560" w:type="dxa"/>
          </w:tcPr>
          <w:p w14:paraId="4CADFE1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HĐND tỉnh  số 24/NQ-HĐND ngày 14/7/2025</w:t>
            </w:r>
          </w:p>
        </w:tc>
      </w:tr>
      <w:tr w:rsidR="00896DAB" w:rsidRPr="00A951D1" w14:paraId="436F6AD8" w14:textId="77777777" w:rsidTr="00896DAB">
        <w:tc>
          <w:tcPr>
            <w:tcW w:w="1560" w:type="dxa"/>
            <w:vMerge/>
          </w:tcPr>
          <w:p w14:paraId="01B5F00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BC5EFF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392E19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1.2.6.</w:t>
            </w:r>
            <w:r w:rsidRPr="00A951D1">
              <w:rPr>
                <w:rFonts w:asciiTheme="majorHAnsi" w:hAnsiTheme="majorHAnsi" w:cstheme="majorHAnsi"/>
                <w:sz w:val="26"/>
                <w:szCs w:val="26"/>
              </w:rPr>
              <w:t xml:space="preserve"> UBND tỉnh có văn bản giao cơ quan chủ trì xây dựng dự thảo Nghị quyết</w:t>
            </w:r>
          </w:p>
        </w:tc>
        <w:tc>
          <w:tcPr>
            <w:tcW w:w="3657" w:type="dxa"/>
            <w:gridSpan w:val="2"/>
          </w:tcPr>
          <w:p w14:paraId="24E65EE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Sau khi có văn bản của Thường trực HĐND tỉnh</w:t>
            </w:r>
          </w:p>
          <w:p w14:paraId="34D3FBCB"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F6B9FA4" w14:textId="77777777" w:rsidTr="00896DAB">
        <w:tc>
          <w:tcPr>
            <w:tcW w:w="1560" w:type="dxa"/>
            <w:vMerge w:val="restart"/>
          </w:tcPr>
          <w:p w14:paraId="2462C0FA"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2</w:t>
            </w:r>
          </w:p>
          <w:p w14:paraId="7B920EDC"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w:t>
            </w:r>
            <w:r w:rsidRPr="00A951D1">
              <w:rPr>
                <w:rFonts w:asciiTheme="majorHAnsi" w:hAnsiTheme="majorHAnsi" w:cstheme="majorHAnsi"/>
                <w:b/>
                <w:sz w:val="26"/>
                <w:szCs w:val="26"/>
              </w:rPr>
              <w:lastRenderedPageBreak/>
              <w:t>dự thảo Nghị quyết/ lấy ý kiến</w:t>
            </w:r>
          </w:p>
        </w:tc>
        <w:tc>
          <w:tcPr>
            <w:tcW w:w="2410" w:type="dxa"/>
            <w:vMerge w:val="restart"/>
          </w:tcPr>
          <w:p w14:paraId="2D50F82C"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lastRenderedPageBreak/>
              <w:t>Cơ quan chủ trì soạn thảo có trách nhiệm</w:t>
            </w:r>
            <w:r w:rsidRPr="00A951D1">
              <w:rPr>
                <w:rFonts w:asciiTheme="majorHAnsi" w:hAnsiTheme="majorHAnsi" w:cstheme="majorHAnsi"/>
                <w:sz w:val="26"/>
                <w:szCs w:val="26"/>
                <w:lang w:val="nl-NL"/>
              </w:rPr>
              <w:t xml:space="preserve"> thực hiện đầy đủ các </w:t>
            </w:r>
            <w:r w:rsidRPr="00A951D1">
              <w:rPr>
                <w:rFonts w:asciiTheme="majorHAnsi" w:hAnsiTheme="majorHAnsi" w:cstheme="majorHAnsi"/>
                <w:sz w:val="26"/>
                <w:szCs w:val="26"/>
                <w:lang w:val="nl-NL"/>
              </w:rPr>
              <w:lastRenderedPageBreak/>
              <w:t>công việc trong quá trình soạn thảo dự thảo Nghị quyết  theo quy định</w:t>
            </w:r>
          </w:p>
          <w:p w14:paraId="164D795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534D1C7"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b/>
                <w:bCs/>
                <w:sz w:val="26"/>
                <w:szCs w:val="26"/>
              </w:rPr>
              <w:lastRenderedPageBreak/>
              <w:t>2.1.</w:t>
            </w:r>
            <w:r w:rsidRPr="00A951D1">
              <w:rPr>
                <w:rFonts w:asciiTheme="majorHAnsi" w:hAnsiTheme="majorHAnsi" w:cstheme="majorHAnsi"/>
                <w:sz w:val="26"/>
                <w:szCs w:val="26"/>
                <w:lang w:val="vi-VN"/>
              </w:rPr>
              <w:t xml:space="preserve"> Tổng kết việc thi hành pháp luật, đánh giá các văn bản quy phạm pháp luật hiện hành, khảo sát, đánh giá thực trạng quan hệ xã hội có liên quan đến </w:t>
            </w:r>
            <w:r w:rsidRPr="00A951D1">
              <w:rPr>
                <w:rFonts w:asciiTheme="majorHAnsi" w:hAnsiTheme="majorHAnsi" w:cstheme="majorHAnsi"/>
                <w:sz w:val="26"/>
                <w:szCs w:val="26"/>
                <w:lang w:val="nl-NL"/>
              </w:rPr>
              <w:t>dự thảo văn bản đối với trường hợp ban hành văn bản</w:t>
            </w:r>
            <w:r w:rsidRPr="00A951D1">
              <w:rPr>
                <w:rFonts w:asciiTheme="majorHAnsi" w:hAnsiTheme="majorHAnsi" w:cstheme="majorHAnsi"/>
                <w:sz w:val="26"/>
                <w:szCs w:val="26"/>
                <w:lang w:val="vi-VN"/>
              </w:rPr>
              <w:t xml:space="preserve"> quy định </w:t>
            </w:r>
            <w:r w:rsidRPr="00A951D1">
              <w:rPr>
                <w:rFonts w:asciiTheme="majorHAnsi" w:hAnsiTheme="majorHAnsi" w:cstheme="majorHAnsi"/>
                <w:sz w:val="26"/>
                <w:szCs w:val="26"/>
                <w:lang w:val="vi-VN"/>
              </w:rPr>
              <w:lastRenderedPageBreak/>
              <w:t>tại</w:t>
            </w:r>
            <w:r w:rsidRPr="00A951D1" w:rsidDel="006B73CC">
              <w:rPr>
                <w:rFonts w:asciiTheme="majorHAnsi" w:hAnsiTheme="majorHAnsi" w:cstheme="majorHAnsi"/>
                <w:sz w:val="26"/>
                <w:szCs w:val="26"/>
                <w:lang w:val="vi-VN"/>
              </w:rPr>
              <w:t xml:space="preserve"> </w:t>
            </w:r>
            <w:r w:rsidRPr="00A951D1">
              <w:rPr>
                <w:rFonts w:asciiTheme="majorHAnsi" w:hAnsiTheme="majorHAnsi" w:cstheme="majorHAnsi"/>
                <w:sz w:val="26"/>
                <w:szCs w:val="26"/>
                <w:lang w:val="nl-NL"/>
              </w:rPr>
              <w:t xml:space="preserve">các </w:t>
            </w:r>
            <w:r w:rsidRPr="00A951D1">
              <w:rPr>
                <w:rFonts w:asciiTheme="majorHAnsi" w:hAnsiTheme="majorHAnsi" w:cstheme="majorHAnsi"/>
                <w:sz w:val="26"/>
                <w:szCs w:val="26"/>
                <w:lang w:val="vi-VN"/>
              </w:rPr>
              <w:t>điểm b, c và d khoản 1 Điều 21 của Luật</w:t>
            </w:r>
            <w:r w:rsidRPr="00A951D1">
              <w:rPr>
                <w:rFonts w:asciiTheme="majorHAnsi" w:hAnsiTheme="majorHAnsi" w:cstheme="majorHAnsi"/>
                <w:sz w:val="26"/>
                <w:szCs w:val="26"/>
                <w:lang w:val="nl-NL"/>
              </w:rPr>
              <w:t xml:space="preserve"> Ban hành văn bản QPPL;</w:t>
            </w:r>
            <w:r w:rsidRPr="00A951D1">
              <w:rPr>
                <w:rFonts w:asciiTheme="majorHAnsi" w:hAnsiTheme="majorHAnsi" w:cstheme="majorHAnsi"/>
                <w:sz w:val="26"/>
                <w:szCs w:val="26"/>
                <w:lang w:val="vi-VN"/>
              </w:rPr>
              <w:t xml:space="preserve"> đánh giá tác động của chính sách </w:t>
            </w:r>
            <w:r w:rsidRPr="00A951D1">
              <w:rPr>
                <w:rFonts w:asciiTheme="majorHAnsi" w:hAnsiTheme="majorHAnsi" w:cstheme="majorHAnsi"/>
                <w:sz w:val="26"/>
                <w:szCs w:val="26"/>
                <w:lang w:val="nl-NL"/>
              </w:rPr>
              <w:t xml:space="preserve">trong dự thảo văn bản </w:t>
            </w:r>
            <w:r w:rsidRPr="00A951D1">
              <w:rPr>
                <w:rFonts w:asciiTheme="majorHAnsi" w:hAnsiTheme="majorHAnsi" w:cstheme="majorHAnsi"/>
                <w:sz w:val="26"/>
                <w:szCs w:val="26"/>
                <w:lang w:val="vi-VN"/>
              </w:rPr>
              <w:t xml:space="preserve">đối với </w:t>
            </w:r>
            <w:r w:rsidRPr="00A951D1">
              <w:rPr>
                <w:rFonts w:asciiTheme="majorHAnsi" w:hAnsiTheme="majorHAnsi" w:cstheme="majorHAnsi"/>
                <w:sz w:val="26"/>
                <w:szCs w:val="26"/>
                <w:lang w:val="nl-NL"/>
              </w:rPr>
              <w:t>trường hợp ban hành văn bản</w:t>
            </w:r>
            <w:r w:rsidRPr="00A951D1">
              <w:rPr>
                <w:rFonts w:asciiTheme="majorHAnsi" w:hAnsiTheme="majorHAnsi" w:cstheme="majorHAnsi"/>
                <w:sz w:val="26"/>
                <w:szCs w:val="26"/>
                <w:lang w:val="vi-VN"/>
              </w:rPr>
              <w:t xml:space="preserve"> quy định tại điểm </w:t>
            </w:r>
            <w:r w:rsidRPr="00A951D1">
              <w:rPr>
                <w:rFonts w:asciiTheme="majorHAnsi" w:hAnsiTheme="majorHAnsi" w:cstheme="majorHAnsi"/>
                <w:sz w:val="26"/>
                <w:szCs w:val="26"/>
                <w:lang w:val="nl-NL"/>
              </w:rPr>
              <w:t>d</w:t>
            </w:r>
            <w:r w:rsidRPr="00A951D1">
              <w:rPr>
                <w:rFonts w:asciiTheme="majorHAnsi" w:hAnsiTheme="majorHAnsi" w:cstheme="majorHAnsi"/>
                <w:sz w:val="26"/>
                <w:szCs w:val="26"/>
                <w:lang w:val="vi-VN"/>
              </w:rPr>
              <w:t xml:space="preserve"> khoản 1 Điều </w:t>
            </w:r>
            <w:r w:rsidRPr="00A951D1">
              <w:rPr>
                <w:rFonts w:asciiTheme="majorHAnsi" w:hAnsiTheme="majorHAnsi" w:cstheme="majorHAnsi"/>
                <w:sz w:val="26"/>
                <w:szCs w:val="26"/>
                <w:lang w:val="nl-NL"/>
              </w:rPr>
              <w:t>21</w:t>
            </w:r>
            <w:r w:rsidRPr="00A951D1">
              <w:rPr>
                <w:rFonts w:asciiTheme="majorHAnsi" w:hAnsiTheme="majorHAnsi" w:cstheme="majorHAnsi"/>
                <w:sz w:val="26"/>
                <w:szCs w:val="26"/>
                <w:lang w:val="vi-VN"/>
              </w:rPr>
              <w:t xml:space="preserve"> của Luật.</w:t>
            </w:r>
            <w:r w:rsidRPr="00A951D1">
              <w:rPr>
                <w:rFonts w:asciiTheme="majorHAnsi" w:hAnsiTheme="majorHAnsi" w:cstheme="majorHAnsi"/>
                <w:sz w:val="26"/>
                <w:szCs w:val="26"/>
                <w:lang w:val="nl-NL"/>
              </w:rPr>
              <w:t xml:space="preserve"> </w:t>
            </w:r>
            <w:r w:rsidRPr="00A951D1">
              <w:rPr>
                <w:rFonts w:asciiTheme="majorHAnsi" w:hAnsiTheme="majorHAnsi" w:cstheme="majorHAnsi"/>
                <w:sz w:val="26"/>
                <w:szCs w:val="26"/>
                <w:lang w:val="vi-VN"/>
              </w:rPr>
              <w:t xml:space="preserve">Nội dung đánh giá tác động của chính sách trong dự thảo thực hiện theo quy định tại khoản 2 Điều 29 của Luật </w:t>
            </w:r>
            <w:r w:rsidRPr="00A951D1">
              <w:rPr>
                <w:rFonts w:asciiTheme="majorHAnsi" w:hAnsiTheme="majorHAnsi" w:cstheme="majorHAnsi"/>
                <w:sz w:val="26"/>
                <w:szCs w:val="26"/>
                <w:lang w:val="nl-NL"/>
              </w:rPr>
              <w:t>Ban hành văn bản QPPL.</w:t>
            </w:r>
          </w:p>
          <w:p w14:paraId="46608A9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tc>
        <w:tc>
          <w:tcPr>
            <w:tcW w:w="2097" w:type="dxa"/>
          </w:tcPr>
          <w:p w14:paraId="00B1D81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41BCA3C8"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7CE401E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522AD75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5093C9F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50B9079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6565F2E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1324F5E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0BFA017A" w14:textId="77777777" w:rsidR="00896DAB" w:rsidRPr="00A951D1" w:rsidRDefault="00896DAB" w:rsidP="00896DAB">
            <w:pPr>
              <w:shd w:val="clear" w:color="auto" w:fill="FFFFFF"/>
              <w:spacing w:before="120" w:after="120"/>
              <w:jc w:val="both"/>
              <w:rPr>
                <w:rFonts w:asciiTheme="majorHAnsi" w:hAnsiTheme="majorHAnsi" w:cstheme="majorHAnsi"/>
                <w:sz w:val="26"/>
                <w:szCs w:val="26"/>
              </w:rPr>
            </w:pPr>
          </w:p>
        </w:tc>
        <w:tc>
          <w:tcPr>
            <w:tcW w:w="1560" w:type="dxa"/>
            <w:vMerge w:val="restart"/>
          </w:tcPr>
          <w:p w14:paraId="11174A0A" w14:textId="77777777" w:rsidR="00896DAB" w:rsidRPr="00A951D1" w:rsidRDefault="00896DAB" w:rsidP="00BD1B35">
            <w:pPr>
              <w:spacing w:before="120" w:after="120"/>
              <w:jc w:val="both"/>
              <w:rPr>
                <w:rFonts w:asciiTheme="majorHAnsi" w:hAnsiTheme="majorHAnsi" w:cstheme="majorHAnsi"/>
                <w:sz w:val="24"/>
                <w:szCs w:val="24"/>
                <w:lang w:val="vi-VN"/>
              </w:rPr>
            </w:pPr>
            <w:r w:rsidRPr="00A951D1">
              <w:rPr>
                <w:rFonts w:asciiTheme="majorHAnsi" w:hAnsiTheme="majorHAnsi" w:cstheme="majorHAnsi"/>
                <w:sz w:val="26"/>
                <w:szCs w:val="26"/>
                <w:lang w:val="vi-VN"/>
              </w:rPr>
              <w:lastRenderedPageBreak/>
              <w:t xml:space="preserve">Điều 2, Điều 3, Điều 44 </w:t>
            </w:r>
            <w:r w:rsidRPr="00A951D1">
              <w:rPr>
                <w:rFonts w:asciiTheme="majorHAnsi" w:hAnsiTheme="majorHAnsi" w:cstheme="majorHAnsi"/>
                <w:sz w:val="24"/>
                <w:szCs w:val="24"/>
                <w:lang w:val="vi-VN"/>
              </w:rPr>
              <w:t xml:space="preserve">Nghị định số </w:t>
            </w:r>
            <w:r w:rsidRPr="00A951D1">
              <w:rPr>
                <w:rFonts w:asciiTheme="majorHAnsi" w:hAnsiTheme="majorHAnsi" w:cstheme="majorHAnsi"/>
                <w:sz w:val="24"/>
                <w:szCs w:val="24"/>
                <w:lang w:val="vi-VN"/>
              </w:rPr>
              <w:lastRenderedPageBreak/>
              <w:t>78/2025/NĐ-CP được sửa đổi, bổ sung bởi khoản 1, khoản 25 Điều 1 Nghị định số 187/2025/NĐ-CP</w:t>
            </w:r>
          </w:p>
          <w:p w14:paraId="45801542" w14:textId="77777777" w:rsidR="00896DAB" w:rsidRPr="00A951D1" w:rsidRDefault="00896DAB" w:rsidP="00BD1B35">
            <w:pPr>
              <w:widowControl w:val="0"/>
              <w:spacing w:before="120" w:after="120"/>
              <w:jc w:val="both"/>
              <w:rPr>
                <w:rFonts w:asciiTheme="majorHAnsi" w:hAnsiTheme="majorHAnsi" w:cstheme="majorHAnsi"/>
                <w:sz w:val="28"/>
                <w:szCs w:val="28"/>
                <w:shd w:val="clear" w:color="auto" w:fill="FFFFFF"/>
              </w:rPr>
            </w:pPr>
            <w:r w:rsidRPr="00A951D1">
              <w:rPr>
                <w:rFonts w:asciiTheme="majorHAnsi" w:hAnsiTheme="majorHAnsi" w:cstheme="majorHAnsi"/>
                <w:sz w:val="26"/>
                <w:szCs w:val="26"/>
                <w:shd w:val="clear" w:color="auto" w:fill="FFFFFF"/>
              </w:rPr>
              <w:t>Điều 9 Nghị định số 63/2010/NĐ-CP được sửa đổi, bổ sung bởi Nghị định số 92/2017/NĐ-CP.</w:t>
            </w:r>
          </w:p>
          <w:p w14:paraId="5DBC6495" w14:textId="77777777" w:rsidR="00896DAB" w:rsidRPr="00A951D1" w:rsidRDefault="00896DAB" w:rsidP="00896DAB">
            <w:pPr>
              <w:spacing w:before="120" w:after="120"/>
              <w:jc w:val="center"/>
              <w:rPr>
                <w:rFonts w:asciiTheme="majorHAnsi" w:hAnsiTheme="majorHAnsi" w:cstheme="majorHAnsi"/>
                <w:sz w:val="26"/>
                <w:szCs w:val="26"/>
                <w:lang w:val="vi-VN"/>
              </w:rPr>
            </w:pPr>
          </w:p>
        </w:tc>
      </w:tr>
      <w:tr w:rsidR="00896DAB" w:rsidRPr="00A951D1" w14:paraId="71BDB3AA" w14:textId="77777777" w:rsidTr="00896DAB">
        <w:tc>
          <w:tcPr>
            <w:tcW w:w="1560" w:type="dxa"/>
            <w:vMerge/>
          </w:tcPr>
          <w:p w14:paraId="7ED8258D"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5257D4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A4495D0"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Tổ chức việc soạn thảo. </w:t>
            </w:r>
          </w:p>
          <w:p w14:paraId="44343829"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nl-NL"/>
              </w:rPr>
              <w:t>Trường hợp cần thiết, thành lập Tổ soạn thảo với sự tham gia của các cơ quan, tổ chức có liên quan, chuyên gia, nhà khoa học (nếu có) để tư vấn cho cơ quan chủ trì soạn thảo thực hiện việc soạn thảo.</w:t>
            </w:r>
          </w:p>
        </w:tc>
        <w:tc>
          <w:tcPr>
            <w:tcW w:w="2097" w:type="dxa"/>
          </w:tcPr>
          <w:p w14:paraId="225B507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2429C6D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78B89A5" w14:textId="77777777" w:rsidTr="00896DAB">
        <w:tc>
          <w:tcPr>
            <w:tcW w:w="1560" w:type="dxa"/>
            <w:vMerge/>
          </w:tcPr>
          <w:p w14:paraId="15A27C3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585173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DD75CE9" w14:textId="77777777" w:rsidR="00896DAB" w:rsidRPr="00A951D1" w:rsidRDefault="00896DAB" w:rsidP="00896DAB">
            <w:pPr>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bCs/>
                <w:sz w:val="26"/>
                <w:szCs w:val="26"/>
                <w:lang w:val="nl-NL"/>
              </w:rPr>
              <w:t>2.3.</w:t>
            </w:r>
            <w:r w:rsidRPr="00A951D1">
              <w:rPr>
                <w:rFonts w:asciiTheme="majorHAnsi" w:hAnsiTheme="majorHAnsi" w:cstheme="majorHAnsi"/>
                <w:sz w:val="26"/>
                <w:szCs w:val="26"/>
                <w:lang w:val="nl-NL"/>
              </w:rPr>
              <w:t xml:space="preserve"> </w:t>
            </w:r>
            <w:r w:rsidRPr="00A951D1">
              <w:rPr>
                <w:rFonts w:asciiTheme="majorHAnsi" w:eastAsia="Times New Roman" w:hAnsiTheme="majorHAnsi" w:cstheme="majorHAnsi"/>
                <w:sz w:val="26"/>
                <w:szCs w:val="26"/>
                <w:lang w:val="vi-VN" w:eastAsia="vi-VN"/>
              </w:rPr>
              <w:t>Đăng tải hồ sơ dự thảo Nghị quyết trên cổng thông tin điện tử của tỉnh trong thời gian ít nhất là 10 ngày để lấy ý kiến.</w:t>
            </w:r>
          </w:p>
        </w:tc>
        <w:tc>
          <w:tcPr>
            <w:tcW w:w="2097" w:type="dxa"/>
          </w:tcPr>
          <w:p w14:paraId="3A1433A2" w14:textId="77777777" w:rsidR="00896DAB" w:rsidRPr="00A951D1" w:rsidRDefault="00896DAB" w:rsidP="00896DAB">
            <w:pPr>
              <w:tabs>
                <w:tab w:val="left" w:pos="40"/>
                <w:tab w:val="left" w:pos="182"/>
              </w:tabs>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Đăng tải dự thảo Nghị quyết trên Cổng TTĐT của tỉnh: </w:t>
            </w:r>
            <w:r w:rsidRPr="00A951D1">
              <w:rPr>
                <w:rFonts w:asciiTheme="majorHAnsi" w:hAnsiTheme="majorHAnsi" w:cstheme="majorHAnsi"/>
                <w:b/>
                <w:sz w:val="26"/>
                <w:szCs w:val="26"/>
                <w:u w:val="single"/>
                <w:lang w:val="vi-VN"/>
              </w:rPr>
              <w:t>ít nhất 10 ngày.</w:t>
            </w:r>
          </w:p>
        </w:tc>
        <w:tc>
          <w:tcPr>
            <w:tcW w:w="1560" w:type="dxa"/>
            <w:vMerge/>
          </w:tcPr>
          <w:p w14:paraId="340D914A"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45D54B49" w14:textId="77777777" w:rsidTr="00896DAB">
        <w:tc>
          <w:tcPr>
            <w:tcW w:w="1560" w:type="dxa"/>
            <w:vMerge/>
          </w:tcPr>
          <w:p w14:paraId="0F2C368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E351D6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6B6E1DF"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b/>
                <w:bCs/>
                <w:sz w:val="26"/>
                <w:szCs w:val="26"/>
                <w:lang w:eastAsia="vi-VN"/>
              </w:rPr>
              <w:t>2.4.</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lang w:val="vi-VN"/>
              </w:rPr>
              <w:t>Tổ chức lấy ý kiến đối tượng chịu sự tác động trực tiếp của dự thảo nghị quyết; lấy ý kiến cơ quan, tổ chức, cá nhân khác có liên quan, trong đó phải lấy ý kiến của Sở Tài chính, Sở Nội vụ, Sở Tư pháp, Sở Khoa học và Công nghệ.</w:t>
            </w:r>
          </w:p>
          <w:p w14:paraId="71040AD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2.4.1.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Hồ sơ dự thảo nghị quyết để lấy ý kiến, phản biện xã hội, bao gồm </w:t>
            </w:r>
            <w:r w:rsidRPr="00A951D1">
              <w:rPr>
                <w:rFonts w:asciiTheme="majorHAnsi" w:hAnsiTheme="majorHAnsi" w:cstheme="majorHAnsi"/>
                <w:sz w:val="26"/>
                <w:szCs w:val="26"/>
                <w:lang w:val="vi-VN"/>
              </w:rPr>
              <w:lastRenderedPageBreak/>
              <w:t>dự thảo các tài liệu sau đây:</w:t>
            </w:r>
          </w:p>
          <w:p w14:paraId="4320CA5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5BFF961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Dự thảo nghị quyết;</w:t>
            </w:r>
          </w:p>
          <w:p w14:paraId="772CECE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c) Báo cáo tổng kết việc thi hành pháp luật hoặc đánh giá thực trạng quan hệ xã hội liên quan đến dự thảo văn bản đối với trường hợp ban hành văn bản quy định tại các điểm b, c và d khoản 1 Điều 21 của Luật kèm phụ lục rà soát các chủ trương, đường lối của Đảng, văn bản quy phạm pháp luật có liên quan;</w:t>
            </w:r>
          </w:p>
          <w:p w14:paraId="118A4FB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d) Bản so sánh, thuyết minh nội dung dự thảo;</w:t>
            </w:r>
          </w:p>
          <w:p w14:paraId="0221C115"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đ) Bản đánh giá thủ tục hành chính, việc phân cấp, thực hiện nhiệm vụ, quyền hạn được phân cấp, việc ứng dụng, thúc đẩy phát triển khoa học, công nghệ, đổi mới sáng tạo và chuyển đổi số (nếu có);</w:t>
            </w:r>
          </w:p>
          <w:p w14:paraId="63F8F7AD"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e) Báo cáo đánh giá tác động của chính sách trong dự thảo trong trường hợp soạn thảo nghị quyết quy định tại điểm d khoản 1 Điều 21 của Luật.</w:t>
            </w:r>
          </w:p>
          <w:p w14:paraId="614298C4"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2.4.2.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52EB7DC7"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2.4.3.</w:t>
            </w:r>
            <w:r w:rsidRPr="00A951D1">
              <w:rPr>
                <w:rFonts w:asciiTheme="majorHAnsi" w:hAnsiTheme="majorHAnsi" w:cstheme="majorHAnsi"/>
                <w:sz w:val="26"/>
                <w:szCs w:val="26"/>
                <w:shd w:val="clear" w:color="auto" w:fill="FFFFFF"/>
              </w:rPr>
              <w:t xml:space="preserve"> Đối với dự thảo Nghị quyết có nội dung quy định thủ tục hành chính thì phải có văn bản gửi Văn phòng UBND tỉnh đề nghị cho ý kiến đánh giá về thủ tục hành chính trong dự thảo Nghị quyết.</w:t>
            </w:r>
          </w:p>
        </w:tc>
        <w:tc>
          <w:tcPr>
            <w:tcW w:w="2097" w:type="dxa"/>
          </w:tcPr>
          <w:p w14:paraId="2F452EAF"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r w:rsidRPr="00A951D1">
              <w:rPr>
                <w:rFonts w:asciiTheme="majorHAnsi" w:hAnsiTheme="majorHAnsi" w:cstheme="majorHAnsi"/>
                <w:iCs/>
                <w:sz w:val="26"/>
                <w:szCs w:val="26"/>
                <w:lang w:val="vi-VN"/>
              </w:rPr>
              <w:lastRenderedPageBreak/>
              <w:t xml:space="preserve">Các cơ quan, tổ chức có trách nhiệm trả lời bằng văn bản trong thời hạn </w:t>
            </w:r>
            <w:r w:rsidRPr="00A951D1">
              <w:rPr>
                <w:rFonts w:asciiTheme="majorHAnsi" w:hAnsiTheme="majorHAnsi" w:cstheme="majorHAnsi"/>
                <w:b/>
                <w:iCs/>
                <w:sz w:val="26"/>
                <w:szCs w:val="26"/>
                <w:u w:val="single"/>
                <w:lang w:val="vi-VN"/>
              </w:rPr>
              <w:t xml:space="preserve">10 </w:t>
            </w:r>
            <w:r w:rsidRPr="00A951D1">
              <w:rPr>
                <w:rFonts w:asciiTheme="majorHAnsi" w:hAnsiTheme="majorHAnsi" w:cstheme="majorHAnsi"/>
                <w:b/>
                <w:iCs/>
                <w:sz w:val="26"/>
                <w:szCs w:val="26"/>
                <w:u w:val="single"/>
                <w:lang w:val="vi-VN"/>
              </w:rPr>
              <w:lastRenderedPageBreak/>
              <w:t>ngày</w:t>
            </w:r>
            <w:r w:rsidRPr="00A951D1">
              <w:rPr>
                <w:rFonts w:asciiTheme="majorHAnsi" w:hAnsiTheme="majorHAnsi" w:cstheme="majorHAnsi"/>
                <w:iCs/>
                <w:sz w:val="26"/>
                <w:szCs w:val="26"/>
                <w:lang w:val="vi-VN"/>
              </w:rPr>
              <w:t xml:space="preserve"> kể từ ngày nhận được đề nghị góp ý kiến.</w:t>
            </w:r>
          </w:p>
        </w:tc>
        <w:tc>
          <w:tcPr>
            <w:tcW w:w="1560" w:type="dxa"/>
            <w:vMerge/>
          </w:tcPr>
          <w:p w14:paraId="0C1CBEED"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F261443" w14:textId="77777777" w:rsidTr="00896DAB">
        <w:tc>
          <w:tcPr>
            <w:tcW w:w="1560" w:type="dxa"/>
            <w:vMerge/>
          </w:tcPr>
          <w:p w14:paraId="22B60A69"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CBA1E4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B289C94"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700BAD3C"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2097" w:type="dxa"/>
          </w:tcPr>
          <w:p w14:paraId="0B01BDF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1560" w:type="dxa"/>
            <w:vMerge/>
          </w:tcPr>
          <w:p w14:paraId="5CE1D7F1"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2446EAF" w14:textId="77777777" w:rsidTr="00896DAB">
        <w:tc>
          <w:tcPr>
            <w:tcW w:w="1560" w:type="dxa"/>
            <w:vMerge/>
          </w:tcPr>
          <w:p w14:paraId="52E434C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7C928A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B298CA0"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Nghị quyết</w:t>
            </w:r>
          </w:p>
        </w:tc>
        <w:tc>
          <w:tcPr>
            <w:tcW w:w="2097" w:type="dxa"/>
          </w:tcPr>
          <w:p w14:paraId="24049691"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điện tử của cơ 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là 30 ngày </w:t>
            </w:r>
          </w:p>
          <w:p w14:paraId="5F10F43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thời các bước tiếp theo của quy trình</w:t>
            </w:r>
          </w:p>
        </w:tc>
        <w:tc>
          <w:tcPr>
            <w:tcW w:w="1560" w:type="dxa"/>
            <w:vMerge/>
          </w:tcPr>
          <w:p w14:paraId="2876D7E0"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38400F10" w14:textId="77777777" w:rsidTr="00896DAB">
        <w:tc>
          <w:tcPr>
            <w:tcW w:w="1560" w:type="dxa"/>
            <w:vMerge/>
          </w:tcPr>
          <w:p w14:paraId="46572643"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863A76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2197302"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Thực hiện</w:t>
            </w:r>
            <w:r w:rsidRPr="00A951D1">
              <w:rPr>
                <w:rFonts w:asciiTheme="majorHAnsi" w:hAnsiTheme="majorHAnsi" w:cstheme="majorHAnsi"/>
                <w:sz w:val="26"/>
                <w:szCs w:val="26"/>
                <w:shd w:val="clear" w:color="auto" w:fill="FFFFFF"/>
                <w:lang w:val="vi-VN"/>
              </w:rPr>
              <w:t xml:space="preserve"> nội dung truyền thông theo quy định tại Điều 3 Nghị định số 78/2025/NĐ-CP.</w:t>
            </w:r>
          </w:p>
          <w:p w14:paraId="655DD8BC"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2097" w:type="dxa"/>
          </w:tcPr>
          <w:p w14:paraId="5C50894C"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Nghị quyết </w:t>
            </w:r>
          </w:p>
        </w:tc>
        <w:tc>
          <w:tcPr>
            <w:tcW w:w="1560" w:type="dxa"/>
            <w:vMerge/>
          </w:tcPr>
          <w:p w14:paraId="18B0231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C546050" w14:textId="77777777" w:rsidTr="00896DAB">
        <w:tc>
          <w:tcPr>
            <w:tcW w:w="1560" w:type="dxa"/>
            <w:vMerge/>
          </w:tcPr>
          <w:p w14:paraId="0C8EB88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A48B84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2D16078"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Nghị quyết gửi Sở Tư pháp thẩm định</w:t>
            </w:r>
          </w:p>
        </w:tc>
        <w:tc>
          <w:tcPr>
            <w:tcW w:w="2097" w:type="dxa"/>
          </w:tcPr>
          <w:p w14:paraId="256EA0A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1560" w:type="dxa"/>
            <w:vMerge/>
          </w:tcPr>
          <w:p w14:paraId="2016F8D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8148571" w14:textId="77777777" w:rsidTr="00896DAB">
        <w:tc>
          <w:tcPr>
            <w:tcW w:w="1560" w:type="dxa"/>
            <w:vMerge w:val="restart"/>
          </w:tcPr>
          <w:p w14:paraId="3BFFB69A"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Bước 3</w:t>
            </w:r>
          </w:p>
          <w:p w14:paraId="5C0D0E1B"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w:t>
            </w:r>
            <w:r w:rsidRPr="00A951D1">
              <w:rPr>
                <w:rFonts w:asciiTheme="majorHAnsi" w:hAnsiTheme="majorHAnsi" w:cstheme="majorHAnsi"/>
                <w:b/>
                <w:sz w:val="26"/>
                <w:szCs w:val="26"/>
              </w:rPr>
              <w:lastRenderedPageBreak/>
              <w:t>Nghị quyết</w:t>
            </w:r>
          </w:p>
        </w:tc>
        <w:tc>
          <w:tcPr>
            <w:tcW w:w="2410" w:type="dxa"/>
          </w:tcPr>
          <w:p w14:paraId="7BE30BA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3.1. Cơ quan chủ trì soạn thảo gửi hồ sơ thẩm định đến Sở Tư pháp</w:t>
            </w:r>
          </w:p>
        </w:tc>
        <w:tc>
          <w:tcPr>
            <w:tcW w:w="7796" w:type="dxa"/>
            <w:vMerge w:val="restart"/>
          </w:tcPr>
          <w:p w14:paraId="5044054D"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3.1.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trong đó các báo cáo được ký và đóng dấu, dự thảo văn bản được đóng dấu giáp lai, các tài liệu khác được đóng dấu treo của cơ quan chủ trì soạn thảo. </w:t>
            </w:r>
          </w:p>
          <w:p w14:paraId="5C8C34CF"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lastRenderedPageBreak/>
              <w:t>Hồ sơ được gửi bằng bản điện tử và 01 bản giấy, bao gồm:</w:t>
            </w:r>
          </w:p>
          <w:p w14:paraId="09D2E13D"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a) Tờ trình;</w:t>
            </w:r>
          </w:p>
          <w:p w14:paraId="7A17942F"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 xml:space="preserve">b)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759CC3A9"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 xml:space="preserve">c) </w:t>
            </w:r>
            <w:r w:rsidRPr="00A951D1">
              <w:rPr>
                <w:rFonts w:asciiTheme="majorHAnsi" w:hAnsiTheme="majorHAnsi" w:cstheme="majorHAnsi"/>
                <w:color w:val="000000"/>
                <w:sz w:val="26"/>
                <w:szCs w:val="26"/>
                <w:shd w:val="clear" w:color="auto" w:fill="FFFFFF"/>
              </w:rPr>
              <w:t>Báo cáo tổng kết việc thi hành pháp luật hoặc đánh giá thực trạng quan hệ xã hội liên quan đến dự thảo văn bản đối với trường hợp ban hành văn bản quy định tại các điểm b, c và d khoản 1 Điều 21 của Luật kèm phụ lục rà soát các chủ trương, đường lối của Đảng, văn bản quy phạm pháp luật có liên quan</w:t>
            </w:r>
            <w:r w:rsidRPr="00A951D1">
              <w:rPr>
                <w:rFonts w:asciiTheme="majorHAnsi" w:eastAsia="Times New Roman" w:hAnsiTheme="majorHAnsi" w:cstheme="majorHAnsi"/>
                <w:sz w:val="26"/>
                <w:szCs w:val="26"/>
                <w:lang w:val="vi-VN" w:eastAsia="vi-VN"/>
              </w:rPr>
              <w:t>;</w:t>
            </w:r>
          </w:p>
          <w:p w14:paraId="1A0B1C83"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d) Bản so sánh, thuyết minh nội dung dự thảo;</w:t>
            </w:r>
          </w:p>
          <w:p w14:paraId="375199A5"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val="vi-VN" w:eastAsia="vi-VN"/>
              </w:rPr>
              <w:t xml:space="preserve">đ) </w:t>
            </w:r>
            <w:r w:rsidRPr="00A951D1">
              <w:rPr>
                <w:rFonts w:asciiTheme="majorHAnsi" w:hAnsiTheme="majorHAnsi" w:cstheme="majorHAnsi"/>
                <w:sz w:val="26"/>
                <w:szCs w:val="26"/>
                <w:shd w:val="clear" w:color="auto" w:fill="FFFFFF"/>
                <w:lang w:val="vi-VN"/>
              </w:rPr>
              <w:t>Bản đánh giá thủ tục hành chính, việc phân cấp, thực hiện nhiệm vụ, quyền hạn được phân cấp, việc ứng dụng, thúc đẩy phát triển khoa học, công nghệ, đổi mới sáng tạo và chuyển đổi số (nếu có);</w:t>
            </w:r>
          </w:p>
          <w:p w14:paraId="5080106E"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color w:val="000000"/>
                <w:sz w:val="26"/>
                <w:szCs w:val="26"/>
                <w:shd w:val="clear" w:color="auto" w:fill="FFFFFF"/>
              </w:rPr>
              <w:t>e) Báo cáo đánh giá tác động của chính sách trong dự thảo trong trường hợp soạn thảo nghị quyết quy định tại điểm d khoản 1 Điều 21 của Luật.</w:t>
            </w:r>
          </w:p>
          <w:p w14:paraId="5C031C5C"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g</w:t>
            </w:r>
            <w:r w:rsidRPr="00A951D1">
              <w:rPr>
                <w:rFonts w:asciiTheme="majorHAnsi" w:hAnsiTheme="majorHAnsi" w:cstheme="majorHAnsi"/>
                <w:sz w:val="26"/>
                <w:szCs w:val="26"/>
                <w:shd w:val="clear" w:color="auto" w:fill="FFFFFF"/>
                <w:lang w:val="vi-VN"/>
              </w:rPr>
              <w:t>) Bản tổng hợp ý kiến tiếp thu, giải trình ý kiến góp ý.</w:t>
            </w:r>
          </w:p>
          <w:p w14:paraId="7E63CB70"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 xml:space="preserve">Lưu ý: Công văn đề nghị thẩm định nếu có đề nghị thời hạn thẩm định thì phải bảo đảm 15 ngày để Sở Tư pháp thẩm định theo quy định, không đề nghị thời hạn sớm hơn, trừ trường hợp theo thủ tục rút gọn </w:t>
            </w:r>
          </w:p>
        </w:tc>
        <w:tc>
          <w:tcPr>
            <w:tcW w:w="2097" w:type="dxa"/>
            <w:vMerge w:val="restart"/>
          </w:tcPr>
          <w:p w14:paraId="5580759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val="restart"/>
          </w:tcPr>
          <w:p w14:paraId="3C2CA722" w14:textId="77777777" w:rsidR="00896DAB" w:rsidRPr="00A951D1" w:rsidRDefault="00896DAB" w:rsidP="00BD1B35">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Điều 45 Nghị định số 78/2025/NĐ-CP được </w:t>
            </w:r>
            <w:r w:rsidRPr="00A951D1">
              <w:rPr>
                <w:rFonts w:asciiTheme="majorHAnsi" w:hAnsiTheme="majorHAnsi" w:cstheme="majorHAnsi"/>
                <w:sz w:val="26"/>
                <w:szCs w:val="26"/>
                <w:lang w:val="vi-VN"/>
              </w:rPr>
              <w:lastRenderedPageBreak/>
              <w:t xml:space="preserve">sửa đổi, bổ sung bởi </w:t>
            </w:r>
            <w:r w:rsidRPr="00A951D1">
              <w:rPr>
                <w:rFonts w:asciiTheme="majorHAnsi" w:hAnsiTheme="majorHAnsi" w:cstheme="majorHAnsi"/>
                <w:sz w:val="26"/>
                <w:szCs w:val="26"/>
                <w:shd w:val="clear" w:color="auto" w:fill="FFFFFF" w:themeFill="background1"/>
                <w:lang w:val="vi-VN"/>
              </w:rPr>
              <w:t>khoản 26 Điều 1</w:t>
            </w:r>
            <w:r w:rsidRPr="00A951D1">
              <w:rPr>
                <w:rFonts w:asciiTheme="majorHAnsi" w:hAnsiTheme="majorHAnsi" w:cstheme="majorHAnsi"/>
                <w:sz w:val="26"/>
                <w:szCs w:val="26"/>
                <w:lang w:val="vi-VN"/>
              </w:rPr>
              <w:t xml:space="preserve"> Nghị định số 178/2025/NĐ-CP</w:t>
            </w:r>
          </w:p>
        </w:tc>
      </w:tr>
      <w:tr w:rsidR="00896DAB" w:rsidRPr="00A951D1" w14:paraId="0E32B692" w14:textId="77777777" w:rsidTr="00896DAB">
        <w:trPr>
          <w:trHeight w:val="4120"/>
        </w:trPr>
        <w:tc>
          <w:tcPr>
            <w:tcW w:w="1560" w:type="dxa"/>
            <w:vMerge/>
          </w:tcPr>
          <w:p w14:paraId="664FFB7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256F060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F46454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5DCAA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D8E9E0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351411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F3A10C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1A36A5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532FAE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FD00FF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C022CD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4A7FC67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2EEB00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9E4F29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F3B34B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D6325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F934C9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0EEC14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27AB5D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kiểm tra hồ sơ dự thảo nghị quyết</w:t>
            </w:r>
            <w:r w:rsidRPr="00A951D1">
              <w:rPr>
                <w:rFonts w:asciiTheme="majorHAnsi" w:hAnsiTheme="majorHAnsi" w:cstheme="majorHAnsi"/>
                <w:b/>
                <w:bCs/>
                <w:sz w:val="26"/>
                <w:szCs w:val="26"/>
              </w:rPr>
              <w:t xml:space="preserve"> và thực hiện thẩm định</w:t>
            </w:r>
          </w:p>
          <w:p w14:paraId="089FA1C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vMerge/>
          </w:tcPr>
          <w:p w14:paraId="6F0CFAA5" w14:textId="77777777" w:rsidR="00896DAB" w:rsidRPr="00A951D1" w:rsidRDefault="00896DAB" w:rsidP="00896DAB">
            <w:pPr>
              <w:spacing w:before="120" w:after="120"/>
              <w:jc w:val="both"/>
              <w:rPr>
                <w:rFonts w:asciiTheme="majorHAnsi" w:hAnsiTheme="majorHAnsi" w:cstheme="majorHAnsi"/>
                <w:b/>
                <w:bCs/>
                <w:i/>
                <w:iCs/>
                <w:sz w:val="26"/>
                <w:szCs w:val="26"/>
                <w:shd w:val="clear" w:color="auto" w:fill="FFFFFF"/>
              </w:rPr>
            </w:pPr>
          </w:p>
        </w:tc>
        <w:tc>
          <w:tcPr>
            <w:tcW w:w="2097" w:type="dxa"/>
            <w:vMerge/>
          </w:tcPr>
          <w:p w14:paraId="5FF8791C"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5A4B1A09"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31CF5AEB" w14:textId="77777777" w:rsidTr="00896DAB">
        <w:trPr>
          <w:trHeight w:val="4676"/>
        </w:trPr>
        <w:tc>
          <w:tcPr>
            <w:tcW w:w="1560" w:type="dxa"/>
            <w:vMerge/>
          </w:tcPr>
          <w:p w14:paraId="4A92B6B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Borders>
              <w:bottom w:val="single" w:sz="4" w:space="0" w:color="auto"/>
            </w:tcBorders>
          </w:tcPr>
          <w:p w14:paraId="79783C6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14B15465"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nghị quyết. </w:t>
            </w:r>
          </w:p>
          <w:p w14:paraId="71FF639B"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6D9D24FF"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đảm bảo theo đúng quy định của khoản 2 Điều 45 Nghị định số 78/2025/NĐ-CP</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 </w:t>
            </w:r>
          </w:p>
          <w:p w14:paraId="40A135DC"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2097" w:type="dxa"/>
            <w:tcBorders>
              <w:bottom w:val="single" w:sz="4" w:space="0" w:color="auto"/>
            </w:tcBorders>
          </w:tcPr>
          <w:p w14:paraId="039C101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w:t>
            </w:r>
          </w:p>
        </w:tc>
        <w:tc>
          <w:tcPr>
            <w:tcW w:w="1560" w:type="dxa"/>
            <w:vMerge/>
            <w:tcBorders>
              <w:bottom w:val="single" w:sz="4" w:space="0" w:color="auto"/>
            </w:tcBorders>
          </w:tcPr>
          <w:p w14:paraId="1521192C"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20CABDF" w14:textId="77777777" w:rsidTr="00896DAB">
        <w:trPr>
          <w:trHeight w:val="3929"/>
        </w:trPr>
        <w:tc>
          <w:tcPr>
            <w:tcW w:w="1560" w:type="dxa"/>
            <w:vMerge/>
          </w:tcPr>
          <w:p w14:paraId="7ADFAA1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18DCB9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7C91EF9"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3.2.1. </w:t>
            </w:r>
            <w:r w:rsidRPr="00A951D1">
              <w:rPr>
                <w:rFonts w:asciiTheme="majorHAnsi" w:hAnsiTheme="majorHAnsi" w:cstheme="majorHAnsi"/>
                <w:sz w:val="26"/>
                <w:szCs w:val="26"/>
                <w:shd w:val="clear" w:color="auto" w:fill="FFFFFF"/>
              </w:rPr>
              <w:t>Sở Tư pháp thẩm định dự thảo nghị quyết của Hội đồng nhân dân cấp tỉnh do Ủy ban nhân dân cấp tỉnh trình theo quy định</w:t>
            </w:r>
          </w:p>
          <w:p w14:paraId="29B627AD"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Báo cáo thẩm định của Sở Tư pháp phải thể hiện rõ dự thảo nghị quyết đủ hoặc chưa đủ điều kiện trình Ủy ban nhân dân. Trường hợp báo cáo thẩm định kết luận dự thảo nghị quyết chỉ đủ điều kiện trình Ủy ban nhân dân sau khi tiếp thu, hoàn thiện thì báo cáo thẩm định phải nêu rõ nội dung, yêu cầu tiếp thu, hoàn thiện.</w:t>
            </w:r>
          </w:p>
          <w:p w14:paraId="4C1CDCE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Nghị quyết thực hiện gửi hồ sơ đề nghị Sở Tư pháp thẩm định lại trong trường hợp  </w:t>
            </w:r>
            <w:r w:rsidRPr="00A951D1">
              <w:rPr>
                <w:rFonts w:asciiTheme="majorHAnsi" w:hAnsiTheme="majorHAnsi" w:cstheme="majorHAnsi"/>
                <w:sz w:val="26"/>
                <w:szCs w:val="26"/>
                <w:lang w:val="vi-VN"/>
              </w:rPr>
              <w:t>dự thảo văn bản chưa đủ điều kiện trình. Việc thẩm định lại được thực hiện theo quy định</w:t>
            </w:r>
            <w:r w:rsidRPr="00A951D1">
              <w:rPr>
                <w:rFonts w:asciiTheme="majorHAnsi" w:hAnsiTheme="majorHAnsi" w:cstheme="majorHAnsi"/>
                <w:sz w:val="26"/>
                <w:szCs w:val="26"/>
              </w:rPr>
              <w:t>.</w:t>
            </w:r>
          </w:p>
        </w:tc>
        <w:tc>
          <w:tcPr>
            <w:tcW w:w="2097" w:type="dxa"/>
          </w:tcPr>
          <w:p w14:paraId="0A548270"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sz w:val="26"/>
                <w:szCs w:val="26"/>
                <w:u w:val="single"/>
                <w:lang w:val="vi-VN"/>
              </w:rPr>
              <w:t xml:space="preserve">15 ngày </w:t>
            </w:r>
            <w:r w:rsidRPr="00A951D1">
              <w:rPr>
                <w:rFonts w:asciiTheme="majorHAnsi" w:hAnsiTheme="majorHAnsi" w:cstheme="majorHAnsi"/>
                <w:sz w:val="26"/>
                <w:szCs w:val="26"/>
                <w:lang w:val="vi-VN"/>
              </w:rPr>
              <w:t>kể từ ngày nhận đủ hồ sơ</w:t>
            </w:r>
          </w:p>
        </w:tc>
        <w:tc>
          <w:tcPr>
            <w:tcW w:w="1560" w:type="dxa"/>
            <w:vMerge/>
          </w:tcPr>
          <w:p w14:paraId="671CAC58"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72094E9" w14:textId="77777777" w:rsidTr="00896DAB">
        <w:trPr>
          <w:trHeight w:val="79"/>
        </w:trPr>
        <w:tc>
          <w:tcPr>
            <w:tcW w:w="1560" w:type="dxa"/>
          </w:tcPr>
          <w:p w14:paraId="4B2A662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tcPr>
          <w:p w14:paraId="349E8FD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3.3.</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w:t>
            </w:r>
          </w:p>
        </w:tc>
        <w:tc>
          <w:tcPr>
            <w:tcW w:w="7796" w:type="dxa"/>
          </w:tcPr>
          <w:p w14:paraId="4201B7A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3.3.1.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p>
          <w:p w14:paraId="56EF352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Nghiên cứu tiếp thu, giải trình ý kiến thẩm định để chỉnh lý, hoàn thiện hồ sơ dự thảo văn bản;</w:t>
            </w:r>
          </w:p>
          <w:p w14:paraId="31D69E1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b) Trao đổi, thống nhất với các cơ quan về các vấn đề còn có ý kiến khác nhau.</w:t>
            </w:r>
          </w:p>
        </w:tc>
        <w:tc>
          <w:tcPr>
            <w:tcW w:w="2097" w:type="dxa"/>
          </w:tcPr>
          <w:p w14:paraId="117C97E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1560" w:type="dxa"/>
          </w:tcPr>
          <w:p w14:paraId="73DD2D52"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72AB9EF7" w14:textId="77777777" w:rsidTr="00896DAB">
        <w:tc>
          <w:tcPr>
            <w:tcW w:w="1560" w:type="dxa"/>
            <w:vMerge w:val="restart"/>
          </w:tcPr>
          <w:p w14:paraId="07FD5456"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4</w:t>
            </w:r>
          </w:p>
        </w:tc>
        <w:tc>
          <w:tcPr>
            <w:tcW w:w="2410" w:type="dxa"/>
            <w:vMerge w:val="restart"/>
          </w:tcPr>
          <w:p w14:paraId="1C9928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UBND tỉnh xem xét, quyết định trình dự thảo Nghị quyết</w:t>
            </w:r>
          </w:p>
        </w:tc>
        <w:tc>
          <w:tcPr>
            <w:tcW w:w="7796" w:type="dxa"/>
          </w:tcPr>
          <w:p w14:paraId="3ABC5E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rPr>
              <w:t>4.</w:t>
            </w:r>
            <w:r w:rsidRPr="00A951D1">
              <w:rPr>
                <w:rFonts w:asciiTheme="majorHAnsi" w:hAnsiTheme="majorHAnsi" w:cstheme="majorHAnsi"/>
                <w:sz w:val="26"/>
                <w:szCs w:val="26"/>
                <w:lang w:val="vi-VN"/>
              </w:rPr>
              <w:t xml:space="preserve">1. </w:t>
            </w:r>
            <w:r w:rsidRPr="00A951D1">
              <w:rPr>
                <w:rFonts w:asciiTheme="majorHAnsi" w:hAnsiTheme="majorHAnsi" w:cstheme="majorHAnsi"/>
                <w:sz w:val="26"/>
                <w:szCs w:val="26"/>
              </w:rPr>
              <w:t xml:space="preserve">Cơ quan chủ trì soạn thảo hoàn thiện </w:t>
            </w:r>
            <w:r w:rsidRPr="00A951D1">
              <w:rPr>
                <w:rFonts w:asciiTheme="majorHAnsi" w:hAnsiTheme="majorHAnsi" w:cstheme="majorHAnsi"/>
                <w:sz w:val="26"/>
                <w:szCs w:val="26"/>
                <w:lang w:val="vi-VN"/>
              </w:rPr>
              <w:t>Hồ sơ dự thảo văn bản trình Ủy ban nhân dân, đồng thời gửi Sở Tư pháp bằng bản điện tử và 01 bản giấy, bao gồm:</w:t>
            </w:r>
          </w:p>
          <w:p w14:paraId="677BB8E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a) Tài liệu quy định tại khoản 2 Điều 45 của Nghị định này, trong đó tờ trình, các báo cáo được ký và đóng dấu, dự thảo văn bản được đóng dấu giáp lai, các tài liệu khác được đóng dấu treo của cơ quan chủ trì soạn </w:t>
            </w:r>
            <w:r w:rsidRPr="00A951D1">
              <w:rPr>
                <w:rFonts w:asciiTheme="majorHAnsi" w:hAnsiTheme="majorHAnsi" w:cstheme="majorHAnsi"/>
                <w:sz w:val="26"/>
                <w:szCs w:val="26"/>
                <w:lang w:val="vi-VN"/>
              </w:rPr>
              <w:lastRenderedPageBreak/>
              <w:t>thảo</w:t>
            </w:r>
            <w:r w:rsidRPr="00A951D1">
              <w:rPr>
                <w:rFonts w:asciiTheme="majorHAnsi" w:hAnsiTheme="majorHAnsi" w:cstheme="majorHAnsi"/>
                <w:sz w:val="26"/>
                <w:szCs w:val="26"/>
              </w:rPr>
              <w:t>. cụ thể gồm:</w:t>
            </w:r>
          </w:p>
          <w:p w14:paraId="1071171D"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Tờ trình;</w:t>
            </w:r>
          </w:p>
          <w:p w14:paraId="5D9078EB"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0A7BB0DB"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color w:val="000000"/>
                <w:sz w:val="26"/>
                <w:szCs w:val="26"/>
                <w:shd w:val="clear" w:color="auto" w:fill="FFFFFF"/>
              </w:rPr>
              <w:t>Báo cáo tổng kết việc thi hành pháp luật hoặc đánh giá thực trạng quan hệ xã hội liên quan đến dự thảo văn bản đối với trường hợp ban hành văn bản quy định tại các điểm b, c và d khoản 1 Điều 21 của Luật kèm phụ lục rà soát các chủ trương, đường lối của Đảng, văn bản quy phạm pháp luật có liên quan</w:t>
            </w:r>
            <w:r w:rsidRPr="00A951D1">
              <w:rPr>
                <w:rFonts w:asciiTheme="majorHAnsi" w:eastAsia="Times New Roman" w:hAnsiTheme="majorHAnsi" w:cstheme="majorHAnsi"/>
                <w:sz w:val="26"/>
                <w:szCs w:val="26"/>
                <w:lang w:val="vi-VN" w:eastAsia="vi-VN"/>
              </w:rPr>
              <w:t>;</w:t>
            </w:r>
          </w:p>
          <w:p w14:paraId="463C8119"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Bản so sánh, thuyết minh nội dung dự thảo;</w:t>
            </w:r>
          </w:p>
          <w:p w14:paraId="1A31771F"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lang w:val="vi-VN"/>
              </w:rPr>
              <w:t>Bản đánh giá thủ tục hành chính, việc phân cấp, thực hiện nhiệm vụ, quyền hạn được phân cấp, việc ứng dụng, thúc đẩy phát triển khoa học, công nghệ, đổi mới sáng tạo và chuyển đổi số (nếu có);</w:t>
            </w:r>
          </w:p>
          <w:p w14:paraId="76B3AE56"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color w:val="000000"/>
                <w:sz w:val="26"/>
                <w:szCs w:val="26"/>
                <w:shd w:val="clear" w:color="auto" w:fill="FFFFFF"/>
              </w:rPr>
              <w:t>- Báo cáo đánh giá tác động của chính sách trong dự thảo trong trường hợp soạn thảo nghị quyết quy định tại điểm d khoản 1 Điều 21 của Luật.</w:t>
            </w:r>
          </w:p>
          <w:p w14:paraId="6633FD6B"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Bản tổng hợp ý kiến tiếp thu, giải trình ý kiến góp ý.</w:t>
            </w:r>
          </w:p>
          <w:p w14:paraId="738DEC8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Báo cáo thẩm định; báo cáo tiếp thu, giải trình ý kiến thẩm định.</w:t>
            </w:r>
          </w:p>
        </w:tc>
        <w:tc>
          <w:tcPr>
            <w:tcW w:w="2097" w:type="dxa"/>
          </w:tcPr>
          <w:p w14:paraId="26B7DE2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tcPr>
          <w:p w14:paraId="76D208E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46 Nghị định số 78/2025/NĐ-CP</w:t>
            </w:r>
          </w:p>
        </w:tc>
      </w:tr>
      <w:tr w:rsidR="00896DAB" w:rsidRPr="00A951D1" w14:paraId="59DE9C59" w14:textId="77777777" w:rsidTr="00896DAB">
        <w:tc>
          <w:tcPr>
            <w:tcW w:w="1560" w:type="dxa"/>
            <w:vMerge/>
          </w:tcPr>
          <w:p w14:paraId="3CFE540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3EB6D5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9CE445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4.2. </w:t>
            </w:r>
            <w:r w:rsidRPr="00A951D1">
              <w:rPr>
                <w:rFonts w:asciiTheme="majorHAnsi" w:hAnsiTheme="majorHAnsi" w:cstheme="majorHAnsi"/>
                <w:sz w:val="26"/>
                <w:szCs w:val="26"/>
                <w:lang w:val="vi-VN"/>
              </w:rPr>
              <w:t xml:space="preserve">Văn phòng Ủy ban nhân dân tiếp nhận và xử lý hồ sơ dự thảo văn bản </w:t>
            </w:r>
          </w:p>
        </w:tc>
        <w:tc>
          <w:tcPr>
            <w:tcW w:w="3657" w:type="dxa"/>
            <w:gridSpan w:val="2"/>
          </w:tcPr>
          <w:p w14:paraId="791FF3F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theo Quy chế làm việc của </w:t>
            </w:r>
            <w:r w:rsidRPr="00A951D1">
              <w:rPr>
                <w:rFonts w:asciiTheme="majorHAnsi" w:hAnsiTheme="majorHAnsi" w:cstheme="majorHAnsi"/>
                <w:sz w:val="26"/>
                <w:szCs w:val="26"/>
              </w:rPr>
              <w:t>UBND</w:t>
            </w:r>
          </w:p>
        </w:tc>
      </w:tr>
      <w:tr w:rsidR="00896DAB" w:rsidRPr="00A951D1" w14:paraId="0AD6C91F" w14:textId="77777777" w:rsidTr="00896DAB">
        <w:tc>
          <w:tcPr>
            <w:tcW w:w="1560" w:type="dxa"/>
            <w:vMerge/>
          </w:tcPr>
          <w:p w14:paraId="4C20F1E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6ECF02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AC5DB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4.3. Chủ tịch UBND tỉnh báo cáo Ban Thường vụ Đảng uỷ UBND tỉnh trước khi UBND tỉnh xem xét, trình</w:t>
            </w:r>
          </w:p>
        </w:tc>
        <w:tc>
          <w:tcPr>
            <w:tcW w:w="2097" w:type="dxa"/>
          </w:tcPr>
          <w:p w14:paraId="3D71BBC7" w14:textId="4CC0019F" w:rsidR="00896DAB" w:rsidRPr="00A951D1" w:rsidRDefault="00896DAB" w:rsidP="00896DAB">
            <w:pPr>
              <w:tabs>
                <w:tab w:val="left" w:pos="40"/>
                <w:tab w:val="left" w:pos="182"/>
              </w:tabs>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hAnsiTheme="majorHAnsi" w:cstheme="majorHAnsi"/>
                <w:color w:val="000000" w:themeColor="text1"/>
                <w:sz w:val="26"/>
                <w:szCs w:val="26"/>
              </w:rPr>
              <w:t xml:space="preserve">Theo thời gian họp Ban Thường vụ Đảng uỷ UBND tỉnh hoặc </w:t>
            </w:r>
            <w:r w:rsidRPr="00A951D1">
              <w:rPr>
                <w:rFonts w:asciiTheme="majorHAnsi" w:hAnsiTheme="majorHAnsi" w:cstheme="majorHAnsi"/>
                <w:color w:val="000000" w:themeColor="text1"/>
                <w:sz w:val="26"/>
                <w:szCs w:val="26"/>
              </w:rPr>
              <w:lastRenderedPageBreak/>
              <w:t>xin ý kiến bằng văn bản.</w:t>
            </w:r>
          </w:p>
        </w:tc>
        <w:tc>
          <w:tcPr>
            <w:tcW w:w="1560" w:type="dxa"/>
          </w:tcPr>
          <w:p w14:paraId="4F3DA45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 Quy chế làm việc của Ban chấp hành Đảng </w:t>
            </w:r>
            <w:r w:rsidRPr="00A951D1">
              <w:rPr>
                <w:rFonts w:asciiTheme="majorHAnsi" w:hAnsiTheme="majorHAnsi" w:cstheme="majorHAnsi"/>
                <w:sz w:val="26"/>
                <w:szCs w:val="26"/>
              </w:rPr>
              <w:lastRenderedPageBreak/>
              <w:t>bộ UBND tỉnh</w:t>
            </w:r>
          </w:p>
        </w:tc>
      </w:tr>
      <w:tr w:rsidR="00896DAB" w:rsidRPr="00A951D1" w14:paraId="38CB8B9B" w14:textId="77777777" w:rsidTr="00896DAB">
        <w:tc>
          <w:tcPr>
            <w:tcW w:w="1560" w:type="dxa"/>
            <w:vMerge/>
          </w:tcPr>
          <w:p w14:paraId="6CEE551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E445C3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F921DE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shd w:val="clear" w:color="auto" w:fill="FFFFFF"/>
              </w:rPr>
              <w:t>4.4. UBND tỉnh xem xét, quyết định trình dự thảo Nghị quyết</w:t>
            </w:r>
          </w:p>
        </w:tc>
        <w:tc>
          <w:tcPr>
            <w:tcW w:w="3657" w:type="dxa"/>
            <w:gridSpan w:val="2"/>
          </w:tcPr>
          <w:p w14:paraId="539290D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theo Quy chế làm việc của </w:t>
            </w:r>
            <w:r w:rsidRPr="00A951D1">
              <w:rPr>
                <w:rFonts w:asciiTheme="majorHAnsi" w:hAnsiTheme="majorHAnsi" w:cstheme="majorHAnsi"/>
                <w:sz w:val="26"/>
                <w:szCs w:val="26"/>
              </w:rPr>
              <w:t>UBND</w:t>
            </w:r>
          </w:p>
        </w:tc>
      </w:tr>
      <w:tr w:rsidR="00896DAB" w:rsidRPr="00A951D1" w14:paraId="065BDEF7" w14:textId="77777777" w:rsidTr="00896DAB">
        <w:tc>
          <w:tcPr>
            <w:tcW w:w="1560" w:type="dxa"/>
            <w:vMerge/>
          </w:tcPr>
          <w:p w14:paraId="73B78AA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350191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2DF6625"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 xml:space="preserve">4.5. UBND tỉnh tham mưu Đảng uỷ UBND tỉnh báo cáo Thường trực Tỉnh uỷ, Ban Thường vụ Tỉnh uỷ </w:t>
            </w:r>
          </w:p>
        </w:tc>
        <w:tc>
          <w:tcPr>
            <w:tcW w:w="2097" w:type="dxa"/>
          </w:tcPr>
          <w:p w14:paraId="1F5E444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Theo thời gian họp của </w:t>
            </w:r>
            <w:r w:rsidRPr="00A951D1">
              <w:rPr>
                <w:rFonts w:asciiTheme="majorHAnsi" w:hAnsiTheme="majorHAnsi" w:cstheme="majorHAnsi"/>
                <w:sz w:val="26"/>
                <w:szCs w:val="26"/>
                <w:shd w:val="clear" w:color="auto" w:fill="FFFFFF"/>
              </w:rPr>
              <w:t>Thường trực Tỉnh uỷ, Ban Thường vụ Tỉnh uỷ</w:t>
            </w:r>
          </w:p>
        </w:tc>
        <w:tc>
          <w:tcPr>
            <w:tcW w:w="1560" w:type="dxa"/>
          </w:tcPr>
          <w:p w14:paraId="7E6F13E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Tỉnh ủy số 01-QC/TU</w:t>
            </w:r>
          </w:p>
        </w:tc>
      </w:tr>
      <w:tr w:rsidR="00896DAB" w:rsidRPr="00A951D1" w14:paraId="0B03B749" w14:textId="77777777" w:rsidTr="00896DAB">
        <w:tc>
          <w:tcPr>
            <w:tcW w:w="1560" w:type="dxa"/>
            <w:vMerge/>
          </w:tcPr>
          <w:p w14:paraId="0D854D0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DE8A7D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17C841A"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4.6. UBND tỉnh hoàn thiện hồ sơ trình HĐND tỉnh</w:t>
            </w:r>
          </w:p>
        </w:tc>
        <w:tc>
          <w:tcPr>
            <w:tcW w:w="2097" w:type="dxa"/>
          </w:tcPr>
          <w:p w14:paraId="50E4C9D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Theo thời gian họp UBND</w:t>
            </w:r>
          </w:p>
        </w:tc>
        <w:tc>
          <w:tcPr>
            <w:tcW w:w="1560" w:type="dxa"/>
          </w:tcPr>
          <w:p w14:paraId="7420024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46 Nghị định số 78/2025/NĐ-CP</w:t>
            </w:r>
          </w:p>
        </w:tc>
      </w:tr>
      <w:tr w:rsidR="00896DAB" w:rsidRPr="00A951D1" w14:paraId="5EBC895D" w14:textId="77777777" w:rsidTr="00896DAB">
        <w:tc>
          <w:tcPr>
            <w:tcW w:w="1560" w:type="dxa"/>
            <w:vMerge w:val="restart"/>
          </w:tcPr>
          <w:p w14:paraId="289B1136"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Bước 5 HĐND xem xét, thông qua dự thảo Nghị quyết</w:t>
            </w:r>
          </w:p>
        </w:tc>
        <w:tc>
          <w:tcPr>
            <w:tcW w:w="2410" w:type="dxa"/>
            <w:vMerge w:val="restart"/>
          </w:tcPr>
          <w:p w14:paraId="5FF0061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 xml:space="preserve">5.1. </w:t>
            </w:r>
            <w:r w:rsidRPr="00A951D1">
              <w:rPr>
                <w:rFonts w:asciiTheme="majorHAnsi" w:hAnsiTheme="majorHAnsi" w:cstheme="majorHAnsi"/>
                <w:b/>
                <w:bCs/>
                <w:sz w:val="26"/>
                <w:szCs w:val="26"/>
              </w:rPr>
              <w:t>Thẩm tra dự thảo nghị quyết</w:t>
            </w:r>
          </w:p>
        </w:tc>
        <w:tc>
          <w:tcPr>
            <w:tcW w:w="7796" w:type="dxa"/>
          </w:tcPr>
          <w:p w14:paraId="16270A3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5.1.1.</w:t>
            </w:r>
            <w:r w:rsidRPr="00A951D1">
              <w:rPr>
                <w:rFonts w:asciiTheme="majorHAnsi" w:hAnsiTheme="majorHAnsi" w:cstheme="majorHAnsi"/>
                <w:sz w:val="26"/>
                <w:szCs w:val="26"/>
              </w:rPr>
              <w:t xml:space="preserve"> Các Ban của Hội đồng nhân dân thẩm tra dự thảo nghị quyết trước khi trình Hội đồng nhân dân.</w:t>
            </w:r>
          </w:p>
          <w:p w14:paraId="72BF6945"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rPr>
              <w:t>Chậm nhất là 15 ngày trước ngày khai mạc kỳ họp Hội đồng nhân dân, cơ quan trình dự thảo nghị quyết phải gửi hồ sơ dự thảo nghị quyết đến Ban của Hội đồng nhân dân được phân công thẩm tra để thẩm tra.</w:t>
            </w:r>
          </w:p>
        </w:tc>
        <w:tc>
          <w:tcPr>
            <w:tcW w:w="2097" w:type="dxa"/>
            <w:vMerge w:val="restart"/>
          </w:tcPr>
          <w:p w14:paraId="343669F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sz w:val="26"/>
                <w:szCs w:val="26"/>
                <w:u w:val="single"/>
                <w:lang w:val="vi-VN"/>
              </w:rPr>
              <w:t>Chậm nhất là 15 ngày</w:t>
            </w:r>
            <w:r w:rsidRPr="00A951D1">
              <w:rPr>
                <w:rFonts w:asciiTheme="majorHAnsi" w:hAnsiTheme="majorHAnsi" w:cstheme="majorHAnsi"/>
                <w:sz w:val="26"/>
                <w:szCs w:val="26"/>
                <w:lang w:val="vi-VN"/>
              </w:rPr>
              <w:t xml:space="preserve"> trước ngày khai mạc kỳ họp Hội đồng nhân dân, cơ quan trình dự thảo nghị quyết phải gửi hồ sơ dự thảo nghị quyết đến Ban của Hội đồng </w:t>
            </w:r>
            <w:r w:rsidRPr="00A951D1">
              <w:rPr>
                <w:rFonts w:asciiTheme="majorHAnsi" w:hAnsiTheme="majorHAnsi" w:cstheme="majorHAnsi"/>
                <w:sz w:val="26"/>
                <w:szCs w:val="26"/>
                <w:lang w:val="vi-VN"/>
              </w:rPr>
              <w:lastRenderedPageBreak/>
              <w:t>nhân dân được phân công thẩm tra để thẩm tra.</w:t>
            </w:r>
          </w:p>
          <w:p w14:paraId="268CD45F"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val="restart"/>
          </w:tcPr>
          <w:p w14:paraId="03BC029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lastRenderedPageBreak/>
              <w:t>Điều 47 Nghị định số 78/2025/NĐ-CP được sửa đổi, bổ sung bởi khoản 27 Điều 1</w:t>
            </w:r>
            <w:r w:rsidRPr="00A951D1">
              <w:rPr>
                <w:rFonts w:asciiTheme="majorHAnsi" w:hAnsiTheme="majorHAnsi" w:cstheme="majorHAnsi"/>
                <w:sz w:val="26"/>
                <w:szCs w:val="26"/>
              </w:rPr>
              <w:t>;</w:t>
            </w:r>
            <w:r w:rsidRPr="00A951D1">
              <w:rPr>
                <w:rFonts w:asciiTheme="majorHAnsi" w:hAnsiTheme="majorHAnsi" w:cstheme="majorHAnsi"/>
                <w:sz w:val="26"/>
                <w:szCs w:val="26"/>
                <w:lang w:val="vi-VN"/>
              </w:rPr>
              <w:t xml:space="preserve"> khoản 1 Điều 3 Nghị </w:t>
            </w:r>
            <w:r w:rsidRPr="00A951D1">
              <w:rPr>
                <w:rFonts w:asciiTheme="majorHAnsi" w:hAnsiTheme="majorHAnsi" w:cstheme="majorHAnsi"/>
                <w:sz w:val="26"/>
                <w:szCs w:val="26"/>
                <w:lang w:val="vi-VN"/>
              </w:rPr>
              <w:lastRenderedPageBreak/>
              <w:t>định số 187/2025/NĐ-CP</w:t>
            </w:r>
          </w:p>
        </w:tc>
      </w:tr>
      <w:tr w:rsidR="00896DAB" w:rsidRPr="00A951D1" w14:paraId="354A8D15" w14:textId="77777777" w:rsidTr="00896DAB">
        <w:tc>
          <w:tcPr>
            <w:tcW w:w="1560" w:type="dxa"/>
            <w:vMerge/>
          </w:tcPr>
          <w:p w14:paraId="01EE903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81EBF1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E95583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5.1.2.</w:t>
            </w:r>
            <w:r w:rsidRPr="00A951D1">
              <w:rPr>
                <w:rFonts w:asciiTheme="majorHAnsi" w:hAnsiTheme="majorHAnsi" w:cstheme="majorHAnsi"/>
                <w:sz w:val="26"/>
                <w:szCs w:val="26"/>
              </w:rPr>
              <w:t xml:space="preserve"> Hồ sơ dự thảo văn bản gửi thẩm tra được gửi bằng bản điện tử và 01 bản giấy, bao gồm:</w:t>
            </w:r>
          </w:p>
          <w:p w14:paraId="1265AFF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a) Tài liệu quy định tại khoản 2 Điều 45 của Nghị định này, trong đó tờ trình được ký và đóng dấu cơ quan trình, dự thảo văn bản được đóng </w:t>
            </w:r>
            <w:r w:rsidRPr="00A951D1">
              <w:rPr>
                <w:rFonts w:asciiTheme="majorHAnsi" w:hAnsiTheme="majorHAnsi" w:cstheme="majorHAnsi"/>
                <w:sz w:val="26"/>
                <w:szCs w:val="26"/>
              </w:rPr>
              <w:lastRenderedPageBreak/>
              <w:t>dấu giáp lai cơ quan trình; các báo cáo được ký và đóng dấu của cơ quan chủ trì soạn thảo, các tài liệu khác được đóng dấu treo của cơ quan chủ trì soạn thảo;</w:t>
            </w:r>
          </w:p>
          <w:p w14:paraId="621D425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b) Báo cáo thẩm định; báo cáo tiếp thu, giải trình ý kiến thẩm định;</w:t>
            </w:r>
          </w:p>
          <w:p w14:paraId="1787F89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c) Ý kiến của Ủy ban nhân dân đối với dự thảo không do Ủy ban nhân dân trình.</w:t>
            </w:r>
          </w:p>
        </w:tc>
        <w:tc>
          <w:tcPr>
            <w:tcW w:w="2097" w:type="dxa"/>
            <w:vMerge/>
          </w:tcPr>
          <w:p w14:paraId="5658E75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2BB0B633"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D2EE323" w14:textId="77777777" w:rsidTr="00896DAB">
        <w:tc>
          <w:tcPr>
            <w:tcW w:w="1560" w:type="dxa"/>
            <w:vMerge/>
          </w:tcPr>
          <w:p w14:paraId="08132E3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2E056F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375D01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5.1.3.</w:t>
            </w:r>
            <w:r w:rsidRPr="00A951D1">
              <w:rPr>
                <w:rFonts w:asciiTheme="majorHAnsi" w:hAnsiTheme="majorHAnsi" w:cstheme="majorHAnsi"/>
                <w:sz w:val="26"/>
                <w:szCs w:val="26"/>
              </w:rPr>
              <w:t xml:space="preserve"> </w:t>
            </w:r>
            <w:r w:rsidRPr="00A951D1">
              <w:rPr>
                <w:rFonts w:asciiTheme="majorHAnsi" w:hAnsiTheme="majorHAnsi" w:cstheme="majorHAnsi"/>
                <w:bCs/>
                <w:sz w:val="26"/>
                <w:szCs w:val="26"/>
                <w:lang w:val="vi-VN"/>
              </w:rPr>
              <w:t>Nội dung thẩm tra tập trung vào các vấn đề sau đây:</w:t>
            </w:r>
          </w:p>
          <w:p w14:paraId="69BC2A2A"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Cs/>
                <w:sz w:val="26"/>
                <w:szCs w:val="26"/>
                <w:lang w:val="vi-VN"/>
              </w:rPr>
              <w:t>a) Sự cần thiết ban hành văn bản; phạm vi điều chỉnh, đối tượng áp dụng của văn bản; vấn đề còn có ý kiến khác nhau (nếu có);</w:t>
            </w:r>
          </w:p>
          <w:p w14:paraId="72AA6F1D"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Sự phù hợp của nội dung dự thảo văn bản với chủ trương, đường lối của Đảng, tình hình, điều kiện phát triển kinh tế - xã hội của địa phương;</w:t>
            </w:r>
          </w:p>
          <w:p w14:paraId="0F758DEB" w14:textId="77777777" w:rsidR="00896DAB" w:rsidRPr="00A951D1" w:rsidRDefault="00896DAB" w:rsidP="00896DAB">
            <w:pPr>
              <w:spacing w:before="120" w:after="120"/>
              <w:jc w:val="both"/>
              <w:rPr>
                <w:rFonts w:asciiTheme="majorHAnsi" w:hAnsiTheme="majorHAnsi" w:cstheme="majorHAnsi"/>
                <w:bCs/>
                <w:sz w:val="26"/>
                <w:szCs w:val="26"/>
                <w:lang w:val="vi-VN"/>
              </w:rPr>
            </w:pPr>
            <w:r w:rsidRPr="00A951D1">
              <w:rPr>
                <w:rFonts w:asciiTheme="majorHAnsi" w:hAnsiTheme="majorHAnsi" w:cstheme="majorHAnsi"/>
                <w:sz w:val="26"/>
                <w:szCs w:val="26"/>
                <w:lang w:val="vi-VN"/>
              </w:rPr>
              <w:t>c) Tính hợp hiến, tính hợp pháp và tính thống nhất với hệ thống pháp luật của dự thảo văn bản</w:t>
            </w:r>
            <w:r w:rsidRPr="00A951D1">
              <w:rPr>
                <w:rFonts w:asciiTheme="majorHAnsi" w:hAnsiTheme="majorHAnsi" w:cstheme="majorHAnsi"/>
                <w:bCs/>
                <w:sz w:val="26"/>
                <w:szCs w:val="26"/>
                <w:lang w:val="vi-VN"/>
              </w:rPr>
              <w:t>;</w:t>
            </w:r>
          </w:p>
          <w:p w14:paraId="2BD236E1"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d) Sự cần thiết, tính hợp lý của thủ tục hành chính, việc ứng dụng, thúc đẩy phát triển khoa học, công nghệ, đổi mới sáng tạo và chuyển đổi số;</w:t>
            </w:r>
          </w:p>
          <w:p w14:paraId="3A902CA8" w14:textId="77777777" w:rsidR="00896DAB" w:rsidRPr="00A951D1" w:rsidRDefault="00896DAB" w:rsidP="00896DAB">
            <w:pPr>
              <w:spacing w:before="120" w:after="120"/>
              <w:jc w:val="both"/>
              <w:rPr>
                <w:rFonts w:asciiTheme="majorHAnsi" w:hAnsiTheme="majorHAnsi" w:cstheme="majorHAnsi"/>
                <w:bCs/>
                <w:sz w:val="26"/>
                <w:szCs w:val="26"/>
                <w:lang w:val="vi-VN"/>
              </w:rPr>
            </w:pPr>
            <w:r w:rsidRPr="00A951D1">
              <w:rPr>
                <w:rFonts w:asciiTheme="majorHAnsi" w:eastAsia="SimSun" w:hAnsiTheme="majorHAnsi" w:cstheme="majorHAnsi"/>
                <w:sz w:val="26"/>
                <w:szCs w:val="26"/>
                <w:lang w:val="vi-VN"/>
              </w:rPr>
              <w:t>đ) Nguồn tài chính, nguồn nhân lực;</w:t>
            </w:r>
            <w:r w:rsidRPr="00A951D1">
              <w:rPr>
                <w:rFonts w:asciiTheme="majorHAnsi" w:hAnsiTheme="majorHAnsi" w:cstheme="majorHAnsi"/>
                <w:bCs/>
                <w:sz w:val="26"/>
                <w:szCs w:val="26"/>
                <w:lang w:val="vi-VN"/>
              </w:rPr>
              <w:t xml:space="preserve"> việc phân cấp, thực hiện nhiệm vụ được phân cấp;</w:t>
            </w:r>
          </w:p>
          <w:p w14:paraId="480DF77B"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Cs/>
                <w:spacing w:val="-8"/>
                <w:sz w:val="26"/>
                <w:szCs w:val="26"/>
                <w:lang w:val="vi-VN"/>
              </w:rPr>
              <w:t xml:space="preserve">e) Ngôn ngữ, thể thức, kỹ thuật trình bày </w:t>
            </w:r>
            <w:r w:rsidRPr="00A951D1">
              <w:rPr>
                <w:rFonts w:asciiTheme="majorHAnsi" w:eastAsia="SimSun" w:hAnsiTheme="majorHAnsi" w:cstheme="majorHAnsi"/>
                <w:spacing w:val="-8"/>
                <w:sz w:val="26"/>
                <w:szCs w:val="26"/>
                <w:lang w:val="vi-VN"/>
              </w:rPr>
              <w:t>và trình tự, thủ tục soạn thảo văn bản</w:t>
            </w:r>
            <w:r w:rsidRPr="00A951D1">
              <w:rPr>
                <w:rFonts w:asciiTheme="majorHAnsi" w:hAnsiTheme="majorHAnsi" w:cstheme="majorHAnsi"/>
                <w:bCs/>
                <w:spacing w:val="-8"/>
                <w:sz w:val="26"/>
                <w:szCs w:val="26"/>
                <w:lang w:val="vi-VN"/>
              </w:rPr>
              <w:t>.</w:t>
            </w:r>
          </w:p>
        </w:tc>
        <w:tc>
          <w:tcPr>
            <w:tcW w:w="2097" w:type="dxa"/>
            <w:vMerge/>
          </w:tcPr>
          <w:p w14:paraId="5ADC0A57"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46859195"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40442531" w14:textId="77777777" w:rsidTr="00896DAB">
        <w:tc>
          <w:tcPr>
            <w:tcW w:w="1560" w:type="dxa"/>
            <w:vMerge/>
          </w:tcPr>
          <w:p w14:paraId="5ACC7FA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24AA7A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50F688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5.1.</w:t>
            </w:r>
            <w:r w:rsidRPr="00A951D1">
              <w:rPr>
                <w:rFonts w:asciiTheme="majorHAnsi" w:hAnsiTheme="majorHAnsi" w:cstheme="majorHAnsi"/>
                <w:b/>
                <w:bCs/>
                <w:sz w:val="26"/>
                <w:szCs w:val="26"/>
                <w:lang w:val="vi-VN"/>
              </w:rPr>
              <w:t>4.</w:t>
            </w:r>
            <w:r w:rsidRPr="00A951D1">
              <w:rPr>
                <w:rFonts w:asciiTheme="majorHAnsi" w:hAnsiTheme="majorHAnsi" w:cstheme="majorHAnsi"/>
                <w:sz w:val="26"/>
                <w:szCs w:val="26"/>
                <w:lang w:val="vi-VN"/>
              </w:rPr>
              <w:t xml:space="preserve"> Việc thẩm tra được thực hiện theo Quy chế làm việc của Hội đồng nhân dân.</w:t>
            </w:r>
          </w:p>
        </w:tc>
        <w:tc>
          <w:tcPr>
            <w:tcW w:w="2097" w:type="dxa"/>
            <w:vMerge/>
          </w:tcPr>
          <w:p w14:paraId="2B2A8E77"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1AA82946"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A56CB6A" w14:textId="77777777" w:rsidTr="00896DAB">
        <w:tc>
          <w:tcPr>
            <w:tcW w:w="1560" w:type="dxa"/>
            <w:vMerge/>
          </w:tcPr>
          <w:p w14:paraId="11539C93"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FAA69B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7A6D27F" w14:textId="77777777" w:rsidR="00896DAB" w:rsidRPr="00A951D1" w:rsidRDefault="00896DAB" w:rsidP="00896DAB">
            <w:pPr>
              <w:spacing w:before="120" w:after="120"/>
              <w:jc w:val="both"/>
              <w:rPr>
                <w:rFonts w:asciiTheme="majorHAnsi" w:hAnsiTheme="majorHAnsi" w:cstheme="majorHAnsi"/>
                <w:bCs/>
                <w:spacing w:val="-8"/>
                <w:sz w:val="26"/>
                <w:szCs w:val="26"/>
                <w:lang w:val="vi-VN"/>
              </w:rPr>
            </w:pPr>
            <w:r w:rsidRPr="00A951D1">
              <w:rPr>
                <w:rFonts w:asciiTheme="majorHAnsi" w:hAnsiTheme="majorHAnsi" w:cstheme="majorHAnsi"/>
                <w:b/>
                <w:bCs/>
                <w:sz w:val="26"/>
                <w:szCs w:val="26"/>
              </w:rPr>
              <w:t>5.1.</w:t>
            </w:r>
            <w:r w:rsidRPr="00A951D1">
              <w:rPr>
                <w:rFonts w:asciiTheme="majorHAnsi" w:hAnsiTheme="majorHAnsi" w:cstheme="majorHAnsi"/>
                <w:b/>
                <w:bCs/>
                <w:sz w:val="26"/>
                <w:szCs w:val="26"/>
                <w:lang w:val="vi-VN"/>
              </w:rPr>
              <w:t>5</w:t>
            </w:r>
            <w:r w:rsidRPr="00A951D1">
              <w:rPr>
                <w:rFonts w:asciiTheme="majorHAnsi" w:hAnsiTheme="majorHAnsi" w:cstheme="majorHAnsi"/>
                <w:sz w:val="26"/>
                <w:szCs w:val="26"/>
                <w:lang w:val="vi-VN"/>
              </w:rPr>
              <w:t>. Báo cáo thẩm tra phải thể hiện rõ quan điểm của cơ quan thẩm tra về những vấn đề thuộc nội dung thẩm tra quy định tại khoản 3 Điều này và được gửi đến Thường trực Hội đồng nhân dân chậm nhất là 05 ngày làm việc trước ngày khai mạc kỳ họp Hội đồng nhân dân, đồng thời gửi đến cơ quan trình nghị quyết.</w:t>
            </w:r>
          </w:p>
        </w:tc>
        <w:tc>
          <w:tcPr>
            <w:tcW w:w="2097" w:type="dxa"/>
            <w:vMerge/>
          </w:tcPr>
          <w:p w14:paraId="35E6286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59A7EDB3"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E1F24C8" w14:textId="77777777" w:rsidTr="00896DAB">
        <w:tc>
          <w:tcPr>
            <w:tcW w:w="1560" w:type="dxa"/>
            <w:vMerge/>
          </w:tcPr>
          <w:p w14:paraId="0EC65DC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6B076A16"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sz w:val="26"/>
                <w:szCs w:val="26"/>
                <w:shd w:val="clear" w:color="auto" w:fill="FFFFFF"/>
              </w:rPr>
              <w:t>5.2. HĐND xem xét, thông qua dự thảo Nghị quyết</w:t>
            </w:r>
          </w:p>
          <w:p w14:paraId="167DB7F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0066C65"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shd w:val="clear" w:color="auto" w:fill="FFFFFF"/>
              </w:rPr>
              <w:t>5.2.</w:t>
            </w:r>
            <w:r w:rsidRPr="00A951D1">
              <w:rPr>
                <w:rFonts w:asciiTheme="majorHAnsi" w:hAnsiTheme="majorHAnsi" w:cstheme="majorHAnsi"/>
                <w:b/>
                <w:bCs/>
                <w:sz w:val="26"/>
                <w:szCs w:val="26"/>
              </w:rPr>
              <w:t>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Thường trực HĐND chỉ đạo việc chuẩn bị hồ sơ dự thảo nghị quyết để gửi đại biểu HĐND chậm nhất là </w:t>
            </w:r>
            <w:r w:rsidRPr="00A951D1">
              <w:rPr>
                <w:rFonts w:asciiTheme="majorHAnsi" w:hAnsiTheme="majorHAnsi" w:cstheme="majorHAnsi"/>
                <w:sz w:val="26"/>
                <w:szCs w:val="26"/>
                <w:lang w:val="nl-NL"/>
              </w:rPr>
              <w:t>03</w:t>
            </w:r>
            <w:r w:rsidRPr="00A951D1">
              <w:rPr>
                <w:rFonts w:asciiTheme="majorHAnsi" w:hAnsiTheme="majorHAnsi" w:cstheme="majorHAnsi"/>
                <w:sz w:val="26"/>
                <w:szCs w:val="26"/>
                <w:lang w:val="vi-VN"/>
              </w:rPr>
              <w:t xml:space="preserve"> ngày</w:t>
            </w:r>
            <w:r w:rsidRPr="00A951D1">
              <w:rPr>
                <w:rFonts w:asciiTheme="majorHAnsi" w:hAnsiTheme="majorHAnsi" w:cstheme="majorHAnsi"/>
                <w:sz w:val="26"/>
                <w:szCs w:val="26"/>
                <w:lang w:val="nl-NL"/>
              </w:rPr>
              <w:t xml:space="preserve"> làm việc</w:t>
            </w:r>
            <w:r w:rsidRPr="00A951D1">
              <w:rPr>
                <w:rFonts w:asciiTheme="majorHAnsi" w:hAnsiTheme="majorHAnsi" w:cstheme="majorHAnsi"/>
                <w:sz w:val="26"/>
                <w:szCs w:val="26"/>
                <w:lang w:val="vi-VN"/>
              </w:rPr>
              <w:t xml:space="preserve"> trước ngày khai mạc kỳ họp Hội đồng nhân dân. Hồ sơ gửi bằng bản điện tử và 01 bản giấy, bao gồm: </w:t>
            </w:r>
          </w:p>
          <w:p w14:paraId="41794259"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lang w:val="vi-VN"/>
              </w:rPr>
            </w:pPr>
            <w:r w:rsidRPr="00A951D1">
              <w:rPr>
                <w:rFonts w:asciiTheme="majorHAnsi" w:hAnsiTheme="majorHAnsi" w:cstheme="majorHAnsi"/>
                <w:sz w:val="26"/>
                <w:szCs w:val="26"/>
                <w:lang w:val="vi-VN"/>
              </w:rPr>
              <w:t>a) Tài liệu quy định tại khoản 2 Điều 47 của Nghị định này;</w:t>
            </w:r>
          </w:p>
          <w:p w14:paraId="63F31A49"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b) Báo cáo thẩm tra;</w:t>
            </w:r>
          </w:p>
          <w:p w14:paraId="00444714"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sz w:val="26"/>
                <w:szCs w:val="26"/>
              </w:rPr>
              <w:t>c) Tài liệu khác (nếu có).</w:t>
            </w:r>
          </w:p>
        </w:tc>
        <w:tc>
          <w:tcPr>
            <w:tcW w:w="2097" w:type="dxa"/>
            <w:vMerge w:val="restart"/>
          </w:tcPr>
          <w:p w14:paraId="5667749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Theo thời gian họp của HĐND tỉnh</w:t>
            </w:r>
          </w:p>
        </w:tc>
        <w:tc>
          <w:tcPr>
            <w:tcW w:w="1560" w:type="dxa"/>
            <w:vMerge w:val="restart"/>
          </w:tcPr>
          <w:p w14:paraId="59F1037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Điều 48 Nghị định số 78/2025/NĐ-CP; điểm d khoản 1 Điều 3 Nghị định số 187/2025/NĐ-CP</w:t>
            </w:r>
          </w:p>
        </w:tc>
      </w:tr>
      <w:tr w:rsidR="00896DAB" w:rsidRPr="00A951D1" w14:paraId="1D9D8F01" w14:textId="77777777" w:rsidTr="00896DAB">
        <w:tc>
          <w:tcPr>
            <w:tcW w:w="1560" w:type="dxa"/>
            <w:vMerge/>
          </w:tcPr>
          <w:p w14:paraId="5BD2CEB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15230C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9272A41"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b/>
                <w:bCs/>
                <w:sz w:val="26"/>
                <w:szCs w:val="26"/>
                <w:lang w:eastAsia="vi-VN"/>
              </w:rPr>
              <w:t>5.2.</w:t>
            </w:r>
            <w:r w:rsidRPr="00A951D1">
              <w:rPr>
                <w:rFonts w:asciiTheme="majorHAnsi" w:eastAsia="Times New Roman" w:hAnsiTheme="majorHAnsi" w:cstheme="majorHAnsi"/>
                <w:b/>
                <w:bCs/>
                <w:sz w:val="26"/>
                <w:szCs w:val="26"/>
                <w:lang w:val="vi-VN" w:eastAsia="vi-VN"/>
              </w:rPr>
              <w:t>2.</w:t>
            </w:r>
            <w:r w:rsidRPr="00A951D1">
              <w:rPr>
                <w:rFonts w:asciiTheme="majorHAnsi" w:eastAsia="Times New Roman" w:hAnsiTheme="majorHAnsi" w:cstheme="majorHAnsi"/>
                <w:sz w:val="26"/>
                <w:szCs w:val="26"/>
                <w:lang w:val="vi-VN" w:eastAsia="vi-VN"/>
              </w:rPr>
              <w:t xml:space="preserve"> Việc xem xét, thông qua dự thảo nghị quyết tại kỳ họp HĐND tỉnh được tiến hành theo trình tự:</w:t>
            </w:r>
          </w:p>
          <w:p w14:paraId="3E8CA3CE"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a) Đại diện cơ quan, tổ chức trình dự thảo thuyết trình dự thảo nghị quyết;</w:t>
            </w:r>
          </w:p>
          <w:p w14:paraId="3474E569"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b) Đại diện Ban của HĐND được phân công thẩm tra trình bày báo cáo thẩm tra;</w:t>
            </w:r>
          </w:p>
          <w:p w14:paraId="0391C33E"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c) HĐND thảo luận;</w:t>
            </w:r>
          </w:p>
          <w:p w14:paraId="09FBC9B0"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 xml:space="preserve">d) Trên cơ sở ý kiến của HĐND, cơ quan trình có trách nhiệm nghiên cứu, tiếp thu để chỉnh lý dự thảo. Cơ quan trình báo cáo HĐND về dự thảo đã được chỉnh lý. Cơ quan chủ trì thẩm tra báo cáo HĐND ý kiến </w:t>
            </w:r>
            <w:r w:rsidRPr="00A951D1">
              <w:rPr>
                <w:rFonts w:asciiTheme="majorHAnsi" w:eastAsia="Times New Roman" w:hAnsiTheme="majorHAnsi" w:cstheme="majorHAnsi"/>
                <w:sz w:val="26"/>
                <w:szCs w:val="26"/>
                <w:lang w:val="vi-VN" w:eastAsia="vi-VN"/>
              </w:rPr>
              <w:lastRenderedPageBreak/>
              <w:t>về dự thảo đã được chỉnh lý.</w:t>
            </w:r>
          </w:p>
          <w:p w14:paraId="1B752634"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Trường hợp dự thảo có nội dung quan trọng, phức tạp hoặc còn có ý kiến khác nhau, cần có thêm thời gian để nghiên cứu, tiếp thu, chỉnh lý thì HĐND tự mình hoặc theo đề nghị của cơ quan trình quyết định lùi thời điểm trình HĐND thông qua;</w:t>
            </w:r>
          </w:p>
          <w:p w14:paraId="78475461"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val="vi-VN" w:eastAsia="vi-VN"/>
              </w:rPr>
              <w:t>đ) HĐND thảo luận và biểu quyết thông qua dự thảo nghị quyết.</w:t>
            </w:r>
          </w:p>
        </w:tc>
        <w:tc>
          <w:tcPr>
            <w:tcW w:w="2097" w:type="dxa"/>
            <w:vMerge/>
          </w:tcPr>
          <w:p w14:paraId="637D15F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50C12B0E"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2BE925F" w14:textId="77777777" w:rsidTr="00896DAB">
        <w:tc>
          <w:tcPr>
            <w:tcW w:w="1560" w:type="dxa"/>
            <w:vMerge/>
          </w:tcPr>
          <w:p w14:paraId="4083E7D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F60F73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5F90552"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5.2.</w:t>
            </w:r>
            <w:r w:rsidRPr="00A951D1">
              <w:rPr>
                <w:rFonts w:asciiTheme="majorHAnsi" w:hAnsiTheme="majorHAnsi" w:cstheme="majorHAnsi"/>
                <w:b/>
                <w:bCs/>
                <w:sz w:val="26"/>
                <w:szCs w:val="26"/>
                <w:lang w:val="vi-VN"/>
              </w:rPr>
              <w:t>3</w:t>
            </w:r>
            <w:r w:rsidRPr="00A951D1">
              <w:rPr>
                <w:rFonts w:asciiTheme="majorHAnsi" w:hAnsiTheme="majorHAnsi" w:cstheme="majorHAnsi"/>
                <w:sz w:val="26"/>
                <w:szCs w:val="26"/>
                <w:lang w:val="vi-VN"/>
              </w:rPr>
              <w:t xml:space="preserve">. Chủ tịch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ký nghị quyết.</w:t>
            </w:r>
          </w:p>
        </w:tc>
        <w:tc>
          <w:tcPr>
            <w:tcW w:w="2097" w:type="dxa"/>
            <w:vMerge/>
          </w:tcPr>
          <w:p w14:paraId="1D4DFCCC"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560" w:type="dxa"/>
            <w:vMerge/>
          </w:tcPr>
          <w:p w14:paraId="53E7E810" w14:textId="77777777" w:rsidR="00896DAB" w:rsidRPr="00A951D1" w:rsidRDefault="00896DAB" w:rsidP="00896DAB">
            <w:pPr>
              <w:spacing w:before="120" w:after="120"/>
              <w:jc w:val="both"/>
              <w:rPr>
                <w:rFonts w:asciiTheme="majorHAnsi" w:hAnsiTheme="majorHAnsi" w:cstheme="majorHAnsi"/>
                <w:sz w:val="26"/>
                <w:szCs w:val="26"/>
              </w:rPr>
            </w:pPr>
          </w:p>
        </w:tc>
      </w:tr>
    </w:tbl>
    <w:p w14:paraId="6401F0D8" w14:textId="77777777" w:rsidR="00896DAB" w:rsidRPr="00A951D1" w:rsidRDefault="00896DAB" w:rsidP="00896DAB">
      <w:pPr>
        <w:spacing w:before="120" w:after="120" w:line="240" w:lineRule="auto"/>
        <w:rPr>
          <w:rFonts w:asciiTheme="majorHAnsi" w:eastAsia="Calibri" w:hAnsiTheme="majorHAnsi" w:cstheme="majorHAnsi"/>
          <w:sz w:val="28"/>
          <w:szCs w:val="28"/>
          <w:lang w:val="en-US"/>
        </w:rPr>
      </w:pPr>
    </w:p>
    <w:p w14:paraId="3981805D" w14:textId="77777777" w:rsidR="00896DAB" w:rsidRPr="00A951D1" w:rsidRDefault="00896DAB" w:rsidP="00896DAB">
      <w:pPr>
        <w:spacing w:before="120" w:after="120" w:line="240" w:lineRule="auto"/>
        <w:rPr>
          <w:rFonts w:asciiTheme="majorHAnsi" w:eastAsia="Calibri" w:hAnsiTheme="majorHAnsi" w:cstheme="majorHAnsi"/>
          <w:b/>
          <w:bCs/>
          <w:sz w:val="28"/>
          <w:szCs w:val="28"/>
          <w:lang w:val="en-US"/>
        </w:rPr>
      </w:pPr>
      <w:r w:rsidRPr="00A951D1">
        <w:rPr>
          <w:rFonts w:asciiTheme="majorHAnsi" w:eastAsia="Calibri" w:hAnsiTheme="majorHAnsi" w:cstheme="majorHAnsi"/>
          <w:b/>
          <w:bCs/>
          <w:sz w:val="28"/>
          <w:szCs w:val="28"/>
          <w:lang w:val="en-US"/>
        </w:rPr>
        <w:t>B. TRÌNH TỰ, THỦ TỤC RÚT GỌN</w:t>
      </w:r>
    </w:p>
    <w:tbl>
      <w:tblPr>
        <w:tblStyle w:val="TableGrid"/>
        <w:tblW w:w="15423" w:type="dxa"/>
        <w:tblInd w:w="-431" w:type="dxa"/>
        <w:tblLayout w:type="fixed"/>
        <w:tblLook w:val="04A0" w:firstRow="1" w:lastRow="0" w:firstColumn="1" w:lastColumn="0" w:noHBand="0" w:noVBand="1"/>
      </w:tblPr>
      <w:tblGrid>
        <w:gridCol w:w="1135"/>
        <w:gridCol w:w="1701"/>
        <w:gridCol w:w="7796"/>
        <w:gridCol w:w="2097"/>
        <w:gridCol w:w="2694"/>
      </w:tblGrid>
      <w:tr w:rsidR="00896DAB" w:rsidRPr="00A951D1" w14:paraId="3AE895D2" w14:textId="77777777" w:rsidTr="00896DAB">
        <w:trPr>
          <w:tblHeader/>
        </w:trPr>
        <w:tc>
          <w:tcPr>
            <w:tcW w:w="1135" w:type="dxa"/>
            <w:shd w:val="clear" w:color="auto" w:fill="BDD6EE" w:themeFill="accent1" w:themeFillTint="66"/>
          </w:tcPr>
          <w:p w14:paraId="38263DDC"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1701" w:type="dxa"/>
            <w:shd w:val="clear" w:color="auto" w:fill="BDD6EE" w:themeFill="accent1" w:themeFillTint="66"/>
          </w:tcPr>
          <w:p w14:paraId="2E20051A"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6" w:type="dxa"/>
            <w:shd w:val="clear" w:color="auto" w:fill="BDD6EE" w:themeFill="accent1" w:themeFillTint="66"/>
          </w:tcPr>
          <w:p w14:paraId="1D708AAB"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2097" w:type="dxa"/>
            <w:shd w:val="clear" w:color="auto" w:fill="BDD6EE" w:themeFill="accent1" w:themeFillTint="66"/>
          </w:tcPr>
          <w:p w14:paraId="01847BE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2694" w:type="dxa"/>
            <w:shd w:val="clear" w:color="auto" w:fill="BDD6EE" w:themeFill="accent1" w:themeFillTint="66"/>
          </w:tcPr>
          <w:p w14:paraId="5291B564"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3EAAD018" w14:textId="77777777" w:rsidTr="00896DAB">
        <w:tc>
          <w:tcPr>
            <w:tcW w:w="1135" w:type="dxa"/>
            <w:vMerge w:val="restart"/>
          </w:tcPr>
          <w:p w14:paraId="07C86C17"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lang w:val="vi-VN"/>
              </w:rPr>
              <w:t>Bước</w:t>
            </w:r>
            <w:r w:rsidRPr="00A951D1">
              <w:rPr>
                <w:rFonts w:asciiTheme="majorHAnsi" w:hAnsiTheme="majorHAnsi" w:cstheme="majorHAnsi"/>
                <w:b/>
                <w:sz w:val="26"/>
                <w:szCs w:val="26"/>
              </w:rPr>
              <w:t xml:space="preserve"> 1</w:t>
            </w:r>
          </w:p>
          <w:p w14:paraId="2EE756D1"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 xml:space="preserve">Đề xuất danh mục văn bản quy định chi tiết </w:t>
            </w:r>
          </w:p>
          <w:p w14:paraId="7BFA6D0F" w14:textId="77777777" w:rsidR="00896DAB" w:rsidRPr="00A951D1" w:rsidRDefault="00896DAB" w:rsidP="00896DAB">
            <w:pPr>
              <w:spacing w:before="120" w:after="120"/>
              <w:jc w:val="center"/>
              <w:rPr>
                <w:rFonts w:asciiTheme="majorHAnsi" w:hAnsiTheme="majorHAnsi" w:cstheme="majorHAnsi"/>
                <w:b/>
                <w:i/>
                <w:iCs/>
                <w:sz w:val="26"/>
                <w:szCs w:val="26"/>
              </w:rPr>
            </w:pPr>
            <w:r w:rsidRPr="00A951D1">
              <w:rPr>
                <w:rFonts w:asciiTheme="majorHAnsi" w:hAnsiTheme="majorHAnsi" w:cstheme="majorHAnsi"/>
                <w:b/>
                <w:i/>
                <w:iCs/>
                <w:sz w:val="26"/>
                <w:szCs w:val="26"/>
              </w:rPr>
              <w:t>hoặc</w:t>
            </w:r>
          </w:p>
          <w:p w14:paraId="5136D02F"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lastRenderedPageBreak/>
              <w:t>Đăng ký xây dựng nghị quyết</w:t>
            </w:r>
          </w:p>
        </w:tc>
        <w:tc>
          <w:tcPr>
            <w:tcW w:w="1701" w:type="dxa"/>
            <w:vMerge w:val="restart"/>
          </w:tcPr>
          <w:p w14:paraId="3EDD7F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1.1 Trường hợp đề xuất danh mục văn bản quy định chi tiết</w:t>
            </w:r>
          </w:p>
          <w:p w14:paraId="5261F51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3045BB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b/>
                <w:bCs/>
                <w:sz w:val="26"/>
                <w:szCs w:val="26"/>
              </w:rPr>
              <w:t>1.1.</w:t>
            </w:r>
            <w:r w:rsidRPr="00A951D1">
              <w:rPr>
                <w:rFonts w:asciiTheme="majorHAnsi" w:hAnsiTheme="majorHAnsi" w:cstheme="majorHAnsi"/>
                <w:sz w:val="26"/>
                <w:szCs w:val="26"/>
              </w:rPr>
              <w:t xml:space="preserve"> Cơ quan chuyên môn thuộc UBND tỉnh, Công an tỉnh, Bộ Chỉ huy quân sự tỉnh đề xuất </w:t>
            </w:r>
            <w:r w:rsidRPr="00A951D1">
              <w:rPr>
                <w:rFonts w:asciiTheme="majorHAnsi" w:hAnsiTheme="majorHAnsi" w:cstheme="majorHAnsi"/>
                <w:sz w:val="26"/>
                <w:szCs w:val="26"/>
                <w:lang w:val="en-GB" w:eastAsia="en-GB"/>
              </w:rPr>
              <w:t xml:space="preserve">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gửi Sở Tư pháp. </w:t>
            </w:r>
          </w:p>
          <w:p w14:paraId="293FEFC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sz w:val="26"/>
                <w:szCs w:val="26"/>
                <w:lang w:val="en-GB" w:eastAsia="en-GB"/>
              </w:rPr>
              <w:t>Danh mục văn bản quy định chi tiết phải nêu rõ điều, khoản, điểm, tên văn bản được quy định chi tiết; nội dung giao quy định chi tiết; cơ quan chủ trì soạn thảo, cơ quan phối hợp; thời hạn trình thông qua hoặc ban hành</w:t>
            </w:r>
          </w:p>
        </w:tc>
        <w:tc>
          <w:tcPr>
            <w:tcW w:w="2097" w:type="dxa"/>
          </w:tcPr>
          <w:p w14:paraId="14DD51E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Khi có căn cứ từ văn bản QPPL của cơ quan nhà nước cấp trên</w:t>
            </w:r>
            <w:r w:rsidRPr="00A951D1">
              <w:rPr>
                <w:rFonts w:asciiTheme="majorHAnsi" w:hAnsiTheme="majorHAnsi" w:cstheme="majorHAnsi"/>
                <w:sz w:val="26"/>
                <w:szCs w:val="26"/>
              </w:rPr>
              <w:t>.</w:t>
            </w:r>
          </w:p>
          <w:p w14:paraId="099C94EB"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Định kỳ trước ngày 25 hàng tháng </w:t>
            </w:r>
          </w:p>
        </w:tc>
        <w:tc>
          <w:tcPr>
            <w:tcW w:w="2694" w:type="dxa"/>
            <w:vMerge w:val="restart"/>
          </w:tcPr>
          <w:p w14:paraId="5709A81A"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Điều 42 Nghị định số 78/2025/NĐ-CP</w:t>
            </w:r>
          </w:p>
          <w:p w14:paraId="2882D82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(Công văn số 1011/UBND-NC ngày 05/8/2025 của Chủ tịch UBND tỉnh về thực hiện một số nhiệm vụ về công tác văn bản trên địa bàn tỉnh)</w:t>
            </w:r>
          </w:p>
        </w:tc>
      </w:tr>
      <w:tr w:rsidR="00896DAB" w:rsidRPr="00A951D1" w14:paraId="685EB249" w14:textId="77777777" w:rsidTr="00896DAB">
        <w:tc>
          <w:tcPr>
            <w:tcW w:w="1135" w:type="dxa"/>
            <w:vMerge/>
          </w:tcPr>
          <w:p w14:paraId="39FDFB97"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5FA9A5A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A44AA5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rPr>
              <w:t>1.2.</w:t>
            </w:r>
            <w:r w:rsidRPr="00A951D1">
              <w:rPr>
                <w:rFonts w:asciiTheme="majorHAnsi" w:hAnsiTheme="majorHAnsi" w:cstheme="majorHAnsi"/>
                <w:sz w:val="26"/>
                <w:szCs w:val="26"/>
              </w:rPr>
              <w:t xml:space="preserve"> Sở Tư pháp chủ trì, phối hợp với cơ quan có liên quan tổng hợp, lập và đề xuất UBND tỉnh xem xét, trình Thường trực HĐND tỉnh </w:t>
            </w:r>
            <w:r w:rsidRPr="00A951D1">
              <w:rPr>
                <w:rFonts w:asciiTheme="majorHAnsi" w:hAnsiTheme="majorHAnsi" w:cstheme="majorHAnsi"/>
                <w:sz w:val="26"/>
                <w:szCs w:val="26"/>
                <w:shd w:val="clear" w:color="auto" w:fill="FFFFFF"/>
              </w:rPr>
              <w:t>quyết định danh mục nghị quyết của HĐND tỉnh quy định chi tiết văn bản quy phạm pháp luật.</w:t>
            </w:r>
          </w:p>
          <w:p w14:paraId="0746DD8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2097" w:type="dxa"/>
          </w:tcPr>
          <w:p w14:paraId="44ADB12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Sau khi có hồ sơ trình UBND tỉnh</w:t>
            </w:r>
          </w:p>
          <w:p w14:paraId="5671091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Định kỳ trước ngày 05 của tháng sau đối với danh mục của tháng trước và theo quy định, yêu cầu (Công văn số 1011/UBND-NC)</w:t>
            </w:r>
          </w:p>
        </w:tc>
        <w:tc>
          <w:tcPr>
            <w:tcW w:w="2694" w:type="dxa"/>
            <w:vMerge/>
          </w:tcPr>
          <w:p w14:paraId="4976A9D8"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99DC036" w14:textId="77777777" w:rsidTr="00896DAB">
        <w:tc>
          <w:tcPr>
            <w:tcW w:w="1135" w:type="dxa"/>
            <w:vMerge/>
          </w:tcPr>
          <w:p w14:paraId="13EA8D2A"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2836344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280BEE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1.3.</w:t>
            </w:r>
            <w:r w:rsidRPr="00A951D1">
              <w:rPr>
                <w:rFonts w:asciiTheme="majorHAnsi" w:hAnsiTheme="majorHAnsi" w:cstheme="majorHAnsi"/>
                <w:sz w:val="26"/>
                <w:szCs w:val="26"/>
              </w:rPr>
              <w:t xml:space="preserve"> Chủ tịch UBND tỉnh báo cáo Ban Thường vụ Đảng uỷ UBND tỉnh trước khi trình Thường trực HĐND tỉnh</w:t>
            </w:r>
          </w:p>
        </w:tc>
        <w:tc>
          <w:tcPr>
            <w:tcW w:w="2097" w:type="dxa"/>
          </w:tcPr>
          <w:p w14:paraId="6029148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2694" w:type="dxa"/>
          </w:tcPr>
          <w:p w14:paraId="2304C8F2" w14:textId="2D62F372"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Quy chế làm việc của Ban chấp hành Đảng bộ UBND tỉnh</w:t>
            </w:r>
          </w:p>
        </w:tc>
      </w:tr>
      <w:tr w:rsidR="00896DAB" w:rsidRPr="00A951D1" w14:paraId="422D9CAA" w14:textId="77777777" w:rsidTr="00896DAB">
        <w:tc>
          <w:tcPr>
            <w:tcW w:w="1135" w:type="dxa"/>
            <w:vMerge/>
          </w:tcPr>
          <w:p w14:paraId="03E3985C"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4D58B28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EC4B15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1.4.</w:t>
            </w:r>
            <w:r w:rsidRPr="00A951D1">
              <w:rPr>
                <w:rFonts w:asciiTheme="majorHAnsi" w:hAnsiTheme="majorHAnsi" w:cstheme="majorHAnsi"/>
                <w:sz w:val="26"/>
                <w:szCs w:val="26"/>
              </w:rPr>
              <w:t xml:space="preserve"> UBND tỉnh xem xét, thông qua danh mục</w:t>
            </w:r>
          </w:p>
        </w:tc>
        <w:tc>
          <w:tcPr>
            <w:tcW w:w="2097" w:type="dxa"/>
          </w:tcPr>
          <w:p w14:paraId="3AD526F6" w14:textId="77777777" w:rsidR="00896DAB" w:rsidRPr="00A951D1" w:rsidRDefault="00896DAB" w:rsidP="00896DAB">
            <w:pPr>
              <w:spacing w:before="120" w:after="120"/>
              <w:jc w:val="both"/>
              <w:rPr>
                <w:rFonts w:asciiTheme="majorHAnsi" w:hAnsiTheme="majorHAnsi" w:cstheme="majorHAnsi"/>
                <w:sz w:val="26"/>
                <w:szCs w:val="26"/>
              </w:rPr>
            </w:pPr>
          </w:p>
        </w:tc>
        <w:tc>
          <w:tcPr>
            <w:tcW w:w="2694" w:type="dxa"/>
          </w:tcPr>
          <w:p w14:paraId="1E446D9B"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Quy chế làm việc của UBND tỉnh </w:t>
            </w:r>
          </w:p>
        </w:tc>
      </w:tr>
      <w:tr w:rsidR="00896DAB" w:rsidRPr="00A951D1" w14:paraId="392CFF2E" w14:textId="77777777" w:rsidTr="00896DAB">
        <w:tc>
          <w:tcPr>
            <w:tcW w:w="1135" w:type="dxa"/>
            <w:vMerge/>
          </w:tcPr>
          <w:p w14:paraId="6ADFF8ED"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2D5D8DC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91460C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1.5.</w:t>
            </w:r>
            <w:r w:rsidRPr="00A951D1">
              <w:rPr>
                <w:rFonts w:asciiTheme="majorHAnsi" w:hAnsiTheme="majorHAnsi" w:cstheme="majorHAnsi"/>
                <w:sz w:val="26"/>
                <w:szCs w:val="26"/>
              </w:rPr>
              <w:t xml:space="preserve"> UBND tỉnh trình Thường trực HĐND tỉnh xem xét, ban hành danh mục</w:t>
            </w:r>
          </w:p>
        </w:tc>
        <w:tc>
          <w:tcPr>
            <w:tcW w:w="2097" w:type="dxa"/>
          </w:tcPr>
          <w:p w14:paraId="1DD2BF6A" w14:textId="77777777" w:rsidR="00896DAB" w:rsidRPr="00A951D1" w:rsidRDefault="00896DAB" w:rsidP="00896DAB">
            <w:pPr>
              <w:spacing w:before="120" w:after="120"/>
              <w:jc w:val="both"/>
              <w:rPr>
                <w:rFonts w:asciiTheme="majorHAnsi" w:hAnsiTheme="majorHAnsi" w:cstheme="majorHAnsi"/>
                <w:sz w:val="26"/>
                <w:szCs w:val="26"/>
              </w:rPr>
            </w:pPr>
          </w:p>
        </w:tc>
        <w:tc>
          <w:tcPr>
            <w:tcW w:w="2694" w:type="dxa"/>
          </w:tcPr>
          <w:p w14:paraId="390613A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HĐND tỉnh  số 24/NQ-HĐND ngày 14/7/2025</w:t>
            </w:r>
          </w:p>
        </w:tc>
      </w:tr>
      <w:tr w:rsidR="00896DAB" w:rsidRPr="00A951D1" w14:paraId="1B0FD6C8" w14:textId="77777777" w:rsidTr="00896DAB">
        <w:tc>
          <w:tcPr>
            <w:tcW w:w="1135" w:type="dxa"/>
            <w:vMerge/>
          </w:tcPr>
          <w:p w14:paraId="0E4657D0"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3BA380B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A8D77C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1.6.</w:t>
            </w:r>
            <w:r w:rsidRPr="00A951D1">
              <w:rPr>
                <w:rFonts w:asciiTheme="majorHAnsi" w:hAnsiTheme="majorHAnsi" w:cstheme="majorHAnsi"/>
                <w:sz w:val="26"/>
                <w:szCs w:val="26"/>
              </w:rPr>
              <w:t xml:space="preserve"> Cơ quan tham mưu đề xuất danh mục căn cứ Danh mục đã được Thường trực HĐND tỉnh quyết định chủ trì xây dựng dự thảo Nghị quyết theo quy định </w:t>
            </w:r>
          </w:p>
        </w:tc>
        <w:tc>
          <w:tcPr>
            <w:tcW w:w="2097" w:type="dxa"/>
          </w:tcPr>
          <w:p w14:paraId="703990F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danh mục </w:t>
            </w:r>
          </w:p>
        </w:tc>
        <w:tc>
          <w:tcPr>
            <w:tcW w:w="2694" w:type="dxa"/>
          </w:tcPr>
          <w:p w14:paraId="6B7C4FD7"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7FCCCB8B" w14:textId="77777777" w:rsidTr="00896DAB">
        <w:tc>
          <w:tcPr>
            <w:tcW w:w="1135" w:type="dxa"/>
            <w:vMerge/>
          </w:tcPr>
          <w:p w14:paraId="49AF6AE2"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69A42AB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A081E7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sz w:val="26"/>
                <w:szCs w:val="26"/>
              </w:rPr>
              <w:t>1.7</w:t>
            </w:r>
            <w:r w:rsidRPr="00A951D1">
              <w:rPr>
                <w:rFonts w:asciiTheme="majorHAnsi" w:hAnsiTheme="majorHAnsi" w:cstheme="majorHAnsi"/>
                <w:sz w:val="26"/>
                <w:szCs w:val="26"/>
              </w:rPr>
              <w:t>. Cơ quan được giao chủ trì soạn thảo xem xét tham mưu UBND tỉnh đ</w:t>
            </w:r>
            <w:r w:rsidRPr="00A951D1">
              <w:rPr>
                <w:rFonts w:asciiTheme="majorHAnsi" w:hAnsiTheme="majorHAnsi" w:cstheme="majorHAnsi"/>
                <w:sz w:val="26"/>
                <w:szCs w:val="26"/>
                <w:shd w:val="clear" w:color="auto" w:fill="FFFFFF"/>
                <w:lang w:val="vi-VN"/>
              </w:rPr>
              <w:t xml:space="preserve">ề nghị </w:t>
            </w:r>
            <w:r w:rsidRPr="00A951D1">
              <w:rPr>
                <w:rFonts w:asciiTheme="majorHAnsi" w:hAnsiTheme="majorHAnsi" w:cstheme="majorHAnsi"/>
                <w:sz w:val="26"/>
                <w:szCs w:val="26"/>
                <w:shd w:val="clear" w:color="auto" w:fill="FFFFFF"/>
              </w:rPr>
              <w:t xml:space="preserve">Thường trực HĐND tỉnh </w:t>
            </w:r>
            <w:r w:rsidRPr="00A951D1">
              <w:rPr>
                <w:rFonts w:asciiTheme="majorHAnsi" w:hAnsiTheme="majorHAnsi" w:cstheme="majorHAnsi"/>
                <w:sz w:val="26"/>
                <w:szCs w:val="26"/>
                <w:shd w:val="clear" w:color="auto" w:fill="FFFFFF"/>
                <w:lang w:val="vi-VN"/>
              </w:rPr>
              <w:t xml:space="preserve"> quyết định </w:t>
            </w:r>
            <w:r w:rsidRPr="00A951D1">
              <w:rPr>
                <w:rFonts w:asciiTheme="majorHAnsi" w:hAnsiTheme="majorHAnsi" w:cstheme="majorHAnsi"/>
                <w:sz w:val="26"/>
                <w:szCs w:val="26"/>
                <w:shd w:val="clear" w:color="auto" w:fill="FFFFFF"/>
              </w:rPr>
              <w:t>áp d</w:t>
            </w:r>
            <w:r w:rsidRPr="00A951D1">
              <w:rPr>
                <w:rFonts w:asciiTheme="majorHAnsi" w:hAnsiTheme="majorHAnsi" w:cstheme="majorHAnsi"/>
                <w:sz w:val="26"/>
                <w:szCs w:val="26"/>
                <w:shd w:val="clear" w:color="auto" w:fill="FFFFFF"/>
                <w:lang w:val="vi-VN"/>
              </w:rPr>
              <w:t>ụng tr</w:t>
            </w:r>
            <w:r w:rsidRPr="00A951D1">
              <w:rPr>
                <w:rFonts w:asciiTheme="majorHAnsi" w:hAnsiTheme="majorHAnsi" w:cstheme="majorHAnsi"/>
                <w:sz w:val="26"/>
                <w:szCs w:val="26"/>
                <w:shd w:val="clear" w:color="auto" w:fill="FFFFFF"/>
              </w:rPr>
              <w:t>ình t</w:t>
            </w:r>
            <w:r w:rsidRPr="00A951D1">
              <w:rPr>
                <w:rFonts w:asciiTheme="majorHAnsi" w:hAnsiTheme="majorHAnsi" w:cstheme="majorHAnsi"/>
                <w:sz w:val="26"/>
                <w:szCs w:val="26"/>
                <w:shd w:val="clear" w:color="auto" w:fill="FFFFFF"/>
                <w:lang w:val="vi-VN"/>
              </w:rPr>
              <w:t>ự, thủ tục r</w:t>
            </w:r>
            <w:r w:rsidRPr="00A951D1">
              <w:rPr>
                <w:rFonts w:asciiTheme="majorHAnsi" w:hAnsiTheme="majorHAnsi" w:cstheme="majorHAnsi"/>
                <w:sz w:val="26"/>
                <w:szCs w:val="26"/>
                <w:shd w:val="clear" w:color="auto" w:fill="FFFFFF"/>
              </w:rPr>
              <w:t>út g</w:t>
            </w:r>
            <w:r w:rsidRPr="00A951D1">
              <w:rPr>
                <w:rFonts w:asciiTheme="majorHAnsi" w:hAnsiTheme="majorHAnsi" w:cstheme="majorHAnsi"/>
                <w:sz w:val="26"/>
                <w:szCs w:val="26"/>
                <w:shd w:val="clear" w:color="auto" w:fill="FFFFFF"/>
                <w:lang w:val="vi-VN"/>
              </w:rPr>
              <w:t xml:space="preserve">ọn </w:t>
            </w:r>
          </w:p>
        </w:tc>
        <w:tc>
          <w:tcPr>
            <w:tcW w:w="2097" w:type="dxa"/>
          </w:tcPr>
          <w:p w14:paraId="0486004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shd w:val="clear" w:color="auto" w:fill="FFFFFF"/>
              </w:rPr>
              <w:t>Đề xuất</w:t>
            </w:r>
            <w:r w:rsidRPr="00A951D1">
              <w:rPr>
                <w:rFonts w:asciiTheme="majorHAnsi" w:hAnsiTheme="majorHAnsi" w:cstheme="majorHAnsi"/>
                <w:sz w:val="26"/>
                <w:szCs w:val="26"/>
                <w:shd w:val="clear" w:color="auto" w:fill="FFFFFF"/>
                <w:lang w:val="vi-VN"/>
              </w:rPr>
              <w:t xml:space="preserve"> trước hoặc trong qu</w:t>
            </w:r>
            <w:r w:rsidRPr="00A951D1">
              <w:rPr>
                <w:rFonts w:asciiTheme="majorHAnsi" w:hAnsiTheme="majorHAnsi" w:cstheme="majorHAnsi"/>
                <w:sz w:val="26"/>
                <w:szCs w:val="26"/>
                <w:shd w:val="clear" w:color="auto" w:fill="FFFFFF"/>
              </w:rPr>
              <w:t>á trình so</w:t>
            </w:r>
            <w:r w:rsidRPr="00A951D1">
              <w:rPr>
                <w:rFonts w:asciiTheme="majorHAnsi" w:hAnsiTheme="majorHAnsi" w:cstheme="majorHAnsi"/>
                <w:sz w:val="26"/>
                <w:szCs w:val="26"/>
                <w:shd w:val="clear" w:color="auto" w:fill="FFFFFF"/>
                <w:lang w:val="vi-VN"/>
              </w:rPr>
              <w:t>ạn thảo văn bản quy phạm ph</w:t>
            </w:r>
            <w:r w:rsidRPr="00A951D1">
              <w:rPr>
                <w:rFonts w:asciiTheme="majorHAnsi" w:hAnsiTheme="majorHAnsi" w:cstheme="majorHAnsi"/>
                <w:sz w:val="26"/>
                <w:szCs w:val="26"/>
                <w:shd w:val="clear" w:color="auto" w:fill="FFFFFF"/>
              </w:rPr>
              <w:t>áp lu</w:t>
            </w:r>
            <w:r w:rsidRPr="00A951D1">
              <w:rPr>
                <w:rFonts w:asciiTheme="majorHAnsi" w:hAnsiTheme="majorHAnsi" w:cstheme="majorHAnsi"/>
                <w:sz w:val="26"/>
                <w:szCs w:val="26"/>
                <w:shd w:val="clear" w:color="auto" w:fill="FFFFFF"/>
                <w:lang w:val="vi-VN"/>
              </w:rPr>
              <w:t>ật</w:t>
            </w:r>
          </w:p>
        </w:tc>
        <w:tc>
          <w:tcPr>
            <w:tcW w:w="2694" w:type="dxa"/>
          </w:tcPr>
          <w:p w14:paraId="23C60C2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Khoản 1,khoản 3 Điều 51 Luật Ban hành văn bản QPPL số 64/2025/QH15; Điều 59a </w:t>
            </w:r>
            <w:r w:rsidRPr="00A951D1">
              <w:rPr>
                <w:rFonts w:asciiTheme="majorHAnsi" w:hAnsiTheme="majorHAnsi" w:cstheme="majorHAnsi"/>
                <w:sz w:val="26"/>
                <w:szCs w:val="26"/>
                <w:lang w:val="vi-VN"/>
              </w:rPr>
              <w:t>Nghị định số 78/2025/NĐ-CP được bổ sung bởi khoản 37 Điều 1 Nghị định số 187/2025/NĐ-CP</w:t>
            </w:r>
          </w:p>
        </w:tc>
      </w:tr>
      <w:tr w:rsidR="00896DAB" w:rsidRPr="00A951D1" w14:paraId="2C41BE6C" w14:textId="77777777" w:rsidTr="00896DAB">
        <w:tc>
          <w:tcPr>
            <w:tcW w:w="1135" w:type="dxa"/>
            <w:vMerge/>
          </w:tcPr>
          <w:p w14:paraId="6EA9871C"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val="restart"/>
          </w:tcPr>
          <w:p w14:paraId="78B1217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1.2. Trường hợp đ</w:t>
            </w:r>
            <w:r w:rsidRPr="00A951D1">
              <w:rPr>
                <w:rFonts w:asciiTheme="majorHAnsi" w:hAnsiTheme="majorHAnsi" w:cstheme="majorHAnsi"/>
                <w:b/>
                <w:sz w:val="26"/>
                <w:szCs w:val="26"/>
                <w:lang w:val="vi-VN"/>
              </w:rPr>
              <w:t>ăng ký xây dựng Nghị quyết</w:t>
            </w:r>
            <w:r w:rsidRPr="00A951D1">
              <w:rPr>
                <w:rFonts w:asciiTheme="majorHAnsi" w:hAnsiTheme="majorHAnsi" w:cstheme="majorHAnsi"/>
                <w:b/>
                <w:sz w:val="26"/>
                <w:szCs w:val="26"/>
              </w:rPr>
              <w:t xml:space="preserve"> </w:t>
            </w:r>
          </w:p>
        </w:tc>
        <w:tc>
          <w:tcPr>
            <w:tcW w:w="7796" w:type="dxa"/>
          </w:tcPr>
          <w:p w14:paraId="3E5F0D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UBND (cơ quan chuyên môn tham mưu)</w:t>
            </w:r>
            <w:r w:rsidRPr="00A951D1">
              <w:rPr>
                <w:rFonts w:asciiTheme="majorHAnsi" w:hAnsiTheme="majorHAnsi" w:cstheme="majorHAnsi"/>
                <w:sz w:val="26"/>
                <w:szCs w:val="26"/>
                <w:lang w:val="vi-VN"/>
              </w:rPr>
              <w:t xml:space="preserve">, các Ban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cấp tỉnh căn cứ văn bản </w:t>
            </w:r>
            <w:r w:rsidRPr="00A951D1">
              <w:rPr>
                <w:rFonts w:asciiTheme="majorHAnsi" w:hAnsiTheme="majorHAnsi" w:cstheme="majorHAnsi"/>
                <w:sz w:val="26"/>
                <w:szCs w:val="26"/>
              </w:rPr>
              <w:t>QPPL</w:t>
            </w:r>
            <w:r w:rsidRPr="00A951D1">
              <w:rPr>
                <w:rFonts w:asciiTheme="majorHAnsi" w:hAnsiTheme="majorHAnsi" w:cstheme="majorHAnsi"/>
                <w:sz w:val="26"/>
                <w:szCs w:val="26"/>
                <w:lang w:val="vi-VN"/>
              </w:rPr>
              <w:t xml:space="preserve"> của cơ quan nhà nước cấp trên, thực tế ở địa phương, tự mình hoặc theo đề nghị của cơ quan, tổ chức, đại biểu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đăng ký xây dựng nghị quyết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quy định tại các điểm b, c và d khoản 1 Điều 21 của Luật, gửi đến Thường trực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w:t>
            </w:r>
          </w:p>
          <w:p w14:paraId="5F9E9DD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 Việc đăng ký xây dựng nghị quyết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cấp tỉnh thực hiện theo Quy chế làm việc của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w:t>
            </w:r>
          </w:p>
          <w:p w14:paraId="631B2CC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Văn bản đăng ký xây dựng nghị quyết của HĐND nêu rõ sự cần thiết ban hành, phạm vi điều chỉnh, đối tượng áp dụng và các nội dung cần thiết khác; dự kiến thời gian trình thông qua hoặc ban hành.</w:t>
            </w:r>
          </w:p>
          <w:p w14:paraId="2492CEE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 Thực hiện đồng thời việc </w:t>
            </w:r>
            <w:r w:rsidRPr="00A951D1">
              <w:rPr>
                <w:rFonts w:asciiTheme="majorHAnsi" w:hAnsiTheme="majorHAnsi" w:cstheme="majorHAnsi"/>
                <w:sz w:val="26"/>
                <w:szCs w:val="26"/>
              </w:rPr>
              <w:t>tham mưu UBND tỉnh đ</w:t>
            </w:r>
            <w:r w:rsidRPr="00A951D1">
              <w:rPr>
                <w:rFonts w:asciiTheme="majorHAnsi" w:hAnsiTheme="majorHAnsi" w:cstheme="majorHAnsi"/>
                <w:sz w:val="26"/>
                <w:szCs w:val="26"/>
                <w:shd w:val="clear" w:color="auto" w:fill="FFFFFF"/>
                <w:lang w:val="vi-VN"/>
              </w:rPr>
              <w:t xml:space="preserve">ề nghị </w:t>
            </w:r>
            <w:r w:rsidRPr="00A951D1">
              <w:rPr>
                <w:rFonts w:asciiTheme="majorHAnsi" w:hAnsiTheme="majorHAnsi" w:cstheme="majorHAnsi"/>
                <w:sz w:val="26"/>
                <w:szCs w:val="26"/>
                <w:shd w:val="clear" w:color="auto" w:fill="FFFFFF"/>
              </w:rPr>
              <w:t xml:space="preserve">Thường trực </w:t>
            </w:r>
            <w:r w:rsidRPr="00A951D1">
              <w:rPr>
                <w:rFonts w:asciiTheme="majorHAnsi" w:hAnsiTheme="majorHAnsi" w:cstheme="majorHAnsi"/>
                <w:sz w:val="26"/>
                <w:szCs w:val="26"/>
                <w:shd w:val="clear" w:color="auto" w:fill="FFFFFF"/>
              </w:rPr>
              <w:lastRenderedPageBreak/>
              <w:t xml:space="preserve">HĐND tỉnh </w:t>
            </w:r>
            <w:r w:rsidRPr="00A951D1">
              <w:rPr>
                <w:rFonts w:asciiTheme="majorHAnsi" w:hAnsiTheme="majorHAnsi" w:cstheme="majorHAnsi"/>
                <w:sz w:val="26"/>
                <w:szCs w:val="26"/>
                <w:shd w:val="clear" w:color="auto" w:fill="FFFFFF"/>
                <w:lang w:val="vi-VN"/>
              </w:rPr>
              <w:t xml:space="preserve"> quyết định </w:t>
            </w:r>
            <w:r w:rsidRPr="00A951D1">
              <w:rPr>
                <w:rFonts w:asciiTheme="majorHAnsi" w:hAnsiTheme="majorHAnsi" w:cstheme="majorHAnsi"/>
                <w:sz w:val="26"/>
                <w:szCs w:val="26"/>
                <w:shd w:val="clear" w:color="auto" w:fill="FFFFFF"/>
              </w:rPr>
              <w:t>áp d</w:t>
            </w:r>
            <w:r w:rsidRPr="00A951D1">
              <w:rPr>
                <w:rFonts w:asciiTheme="majorHAnsi" w:hAnsiTheme="majorHAnsi" w:cstheme="majorHAnsi"/>
                <w:sz w:val="26"/>
                <w:szCs w:val="26"/>
                <w:shd w:val="clear" w:color="auto" w:fill="FFFFFF"/>
                <w:lang w:val="vi-VN"/>
              </w:rPr>
              <w:t>ụng tr</w:t>
            </w:r>
            <w:r w:rsidRPr="00A951D1">
              <w:rPr>
                <w:rFonts w:asciiTheme="majorHAnsi" w:hAnsiTheme="majorHAnsi" w:cstheme="majorHAnsi"/>
                <w:sz w:val="26"/>
                <w:szCs w:val="26"/>
                <w:shd w:val="clear" w:color="auto" w:fill="FFFFFF"/>
              </w:rPr>
              <w:t>ình t</w:t>
            </w:r>
            <w:r w:rsidRPr="00A951D1">
              <w:rPr>
                <w:rFonts w:asciiTheme="majorHAnsi" w:hAnsiTheme="majorHAnsi" w:cstheme="majorHAnsi"/>
                <w:sz w:val="26"/>
                <w:szCs w:val="26"/>
                <w:shd w:val="clear" w:color="auto" w:fill="FFFFFF"/>
                <w:lang w:val="vi-VN"/>
              </w:rPr>
              <w:t>ự, thủ tục r</w:t>
            </w:r>
            <w:r w:rsidRPr="00A951D1">
              <w:rPr>
                <w:rFonts w:asciiTheme="majorHAnsi" w:hAnsiTheme="majorHAnsi" w:cstheme="majorHAnsi"/>
                <w:sz w:val="26"/>
                <w:szCs w:val="26"/>
                <w:shd w:val="clear" w:color="auto" w:fill="FFFFFF"/>
              </w:rPr>
              <w:t>út g</w:t>
            </w:r>
            <w:r w:rsidRPr="00A951D1">
              <w:rPr>
                <w:rFonts w:asciiTheme="majorHAnsi" w:hAnsiTheme="majorHAnsi" w:cstheme="majorHAnsi"/>
                <w:sz w:val="26"/>
                <w:szCs w:val="26"/>
                <w:shd w:val="clear" w:color="auto" w:fill="FFFFFF"/>
                <w:lang w:val="vi-VN"/>
              </w:rPr>
              <w:t>ọn</w:t>
            </w:r>
          </w:p>
        </w:tc>
        <w:tc>
          <w:tcPr>
            <w:tcW w:w="2097" w:type="dxa"/>
          </w:tcPr>
          <w:p w14:paraId="2F183542"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lastRenderedPageBreak/>
              <w:t>Khi có căn cứ từ văn bản QPPL của cơ quan nhà nước cấp trên, thực tế ở tỉnh.</w:t>
            </w:r>
          </w:p>
          <w:p w14:paraId="4EBFE770" w14:textId="77777777" w:rsidR="00896DAB" w:rsidRPr="00A951D1" w:rsidRDefault="00896DAB" w:rsidP="00896DAB">
            <w:pPr>
              <w:spacing w:before="120" w:after="120"/>
              <w:jc w:val="both"/>
              <w:rPr>
                <w:rFonts w:asciiTheme="majorHAnsi" w:hAnsiTheme="majorHAnsi" w:cstheme="majorHAnsi"/>
                <w:sz w:val="26"/>
                <w:szCs w:val="26"/>
              </w:rPr>
            </w:pPr>
          </w:p>
        </w:tc>
        <w:tc>
          <w:tcPr>
            <w:tcW w:w="2694" w:type="dxa"/>
          </w:tcPr>
          <w:p w14:paraId="331E91F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Điều 43</w:t>
            </w:r>
            <w:r w:rsidRPr="00A951D1">
              <w:rPr>
                <w:rFonts w:asciiTheme="majorHAnsi" w:hAnsiTheme="majorHAnsi" w:cstheme="majorHAnsi"/>
                <w:sz w:val="26"/>
                <w:szCs w:val="26"/>
              </w:rPr>
              <w:t>, 59a</w:t>
            </w:r>
            <w:r w:rsidRPr="00A951D1">
              <w:rPr>
                <w:rFonts w:asciiTheme="majorHAnsi" w:hAnsiTheme="majorHAnsi" w:cstheme="majorHAnsi"/>
                <w:sz w:val="26"/>
                <w:szCs w:val="26"/>
                <w:lang w:val="vi-VN"/>
              </w:rPr>
              <w:t xml:space="preserve"> Nghị định số 78/2025/NĐ-CP được sửa đổi, bổ sung bởi khoản 24</w:t>
            </w:r>
            <w:r w:rsidRPr="00A951D1">
              <w:rPr>
                <w:rFonts w:asciiTheme="majorHAnsi" w:hAnsiTheme="majorHAnsi" w:cstheme="majorHAnsi"/>
                <w:sz w:val="26"/>
                <w:szCs w:val="26"/>
              </w:rPr>
              <w:t>, khoản 37</w:t>
            </w:r>
            <w:r w:rsidRPr="00A951D1">
              <w:rPr>
                <w:rFonts w:asciiTheme="majorHAnsi" w:hAnsiTheme="majorHAnsi" w:cstheme="majorHAnsi"/>
                <w:sz w:val="26"/>
                <w:szCs w:val="26"/>
                <w:lang w:val="vi-VN"/>
              </w:rPr>
              <w:t xml:space="preserve"> Điều 1 Nghị định số 187/2025/NĐ-CP</w:t>
            </w:r>
            <w:r w:rsidRPr="00A951D1">
              <w:rPr>
                <w:rFonts w:asciiTheme="majorHAnsi" w:hAnsiTheme="majorHAnsi" w:cstheme="majorHAnsi"/>
                <w:sz w:val="26"/>
                <w:szCs w:val="26"/>
              </w:rPr>
              <w:t xml:space="preserve"> </w:t>
            </w:r>
          </w:p>
          <w:p w14:paraId="36D1DE1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Khoản 1, khoản 3 Điều 51 Luật Ban hành văn bản QPPL số 64/2025/QH15</w:t>
            </w:r>
          </w:p>
        </w:tc>
      </w:tr>
      <w:tr w:rsidR="00896DAB" w:rsidRPr="00A951D1" w14:paraId="6592EF46" w14:textId="77777777" w:rsidTr="00896DAB">
        <w:tc>
          <w:tcPr>
            <w:tcW w:w="1135" w:type="dxa"/>
            <w:vMerge/>
          </w:tcPr>
          <w:p w14:paraId="7132F333"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4AA8CDA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8E78A9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1.2.2.</w:t>
            </w:r>
            <w:r w:rsidRPr="00A951D1">
              <w:rPr>
                <w:rFonts w:asciiTheme="majorHAnsi" w:hAnsiTheme="majorHAnsi" w:cstheme="majorHAnsi"/>
                <w:sz w:val="26"/>
                <w:szCs w:val="26"/>
              </w:rPr>
              <w:t xml:space="preserve"> Chủ tịch UBND báo cáo Ban Thường vụ Đảng uỷ UBND tỉnh nội dung đăng ký xây dựng Nghị quyết</w:t>
            </w:r>
          </w:p>
          <w:p w14:paraId="75BD934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p>
        </w:tc>
        <w:tc>
          <w:tcPr>
            <w:tcW w:w="2097" w:type="dxa"/>
          </w:tcPr>
          <w:p w14:paraId="04C820BA" w14:textId="77777777" w:rsidR="00896DAB" w:rsidRPr="00A951D1" w:rsidRDefault="00896DAB" w:rsidP="00896DAB">
            <w:pPr>
              <w:spacing w:before="120" w:after="12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2694" w:type="dxa"/>
          </w:tcPr>
          <w:p w14:paraId="0C9C44E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Quy chế làm việc của Ban chấp hành Đảng bộ UBND tỉnh</w:t>
            </w:r>
          </w:p>
          <w:p w14:paraId="620B4640"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0E2A2DC" w14:textId="77777777" w:rsidTr="00896DAB">
        <w:tc>
          <w:tcPr>
            <w:tcW w:w="1135" w:type="dxa"/>
            <w:vMerge/>
          </w:tcPr>
          <w:p w14:paraId="50F22B18"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756C095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CAE3AD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1.2.3.</w:t>
            </w:r>
            <w:r w:rsidRPr="00A951D1">
              <w:rPr>
                <w:rFonts w:asciiTheme="majorHAnsi" w:hAnsiTheme="majorHAnsi" w:cstheme="majorHAnsi"/>
                <w:sz w:val="26"/>
                <w:szCs w:val="26"/>
              </w:rPr>
              <w:t xml:space="preserve"> UBND tỉnh xem xét nội dung đăng ký xây dựng nghị quyết (đối với các nghị quyết do UBND tỉnh đăng ký) </w:t>
            </w:r>
          </w:p>
        </w:tc>
        <w:tc>
          <w:tcPr>
            <w:tcW w:w="2097" w:type="dxa"/>
          </w:tcPr>
          <w:p w14:paraId="5314692D" w14:textId="77777777" w:rsidR="00896DAB" w:rsidRPr="00A951D1" w:rsidRDefault="00896DAB" w:rsidP="00896DAB">
            <w:pPr>
              <w:spacing w:before="120" w:after="12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rPr>
              <w:t>Theo thời gian họp UBND hoặc xin ý kiến bằng văn bản</w:t>
            </w:r>
          </w:p>
        </w:tc>
        <w:tc>
          <w:tcPr>
            <w:tcW w:w="2694" w:type="dxa"/>
          </w:tcPr>
          <w:p w14:paraId="5113D51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tc>
      </w:tr>
      <w:tr w:rsidR="00896DAB" w:rsidRPr="00A951D1" w14:paraId="688E1ACA" w14:textId="77777777" w:rsidTr="00896DAB">
        <w:tc>
          <w:tcPr>
            <w:tcW w:w="1135" w:type="dxa"/>
            <w:vMerge/>
          </w:tcPr>
          <w:p w14:paraId="118E7AB0"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22055E3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2FC7D1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1.2.4.</w:t>
            </w:r>
            <w:r w:rsidRPr="00A951D1">
              <w:rPr>
                <w:rFonts w:asciiTheme="majorHAnsi" w:hAnsiTheme="majorHAnsi" w:cstheme="majorHAnsi"/>
                <w:sz w:val="26"/>
                <w:szCs w:val="26"/>
              </w:rPr>
              <w:t xml:space="preserve"> Riêng đối với đăng ký xây dựng Nghị quyết của HĐND tỉnh ban hành mới, sửa đổi, bổ sung hoặc bãi bỏ các cơ chế, chính sách đặc thù của tỉnh (không bao gồm các Nghị quyết quy định cụ thể điều, khoản, điểm theo quy định của Trung ương) thì UBND tỉnh tham mưu Đảng uỷ UBND tỉnh báo cáo xin ý kiến chủ trương của Thường trực Tỉnh uỷ.</w:t>
            </w:r>
          </w:p>
          <w:p w14:paraId="6B57F5B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p>
        </w:tc>
        <w:tc>
          <w:tcPr>
            <w:tcW w:w="2097" w:type="dxa"/>
          </w:tcPr>
          <w:p w14:paraId="287B717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thời gian họp Thường trực Tỉnh uỷ </w:t>
            </w:r>
          </w:p>
          <w:p w14:paraId="22BC8406" w14:textId="77777777" w:rsidR="00896DAB" w:rsidRPr="00A951D1" w:rsidRDefault="00896DAB" w:rsidP="00896DAB">
            <w:pPr>
              <w:spacing w:before="120" w:after="120"/>
              <w:jc w:val="both"/>
              <w:rPr>
                <w:rFonts w:asciiTheme="majorHAnsi" w:hAnsiTheme="majorHAnsi" w:cstheme="majorHAnsi"/>
                <w:sz w:val="26"/>
                <w:szCs w:val="26"/>
              </w:rPr>
            </w:pPr>
          </w:p>
        </w:tc>
        <w:tc>
          <w:tcPr>
            <w:tcW w:w="2694" w:type="dxa"/>
          </w:tcPr>
          <w:p w14:paraId="3521B0F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Điểm c khoản khoản 4 Điều 3 Quy chế làm việc của Tỉnh ủy số 01-QC/TU</w:t>
            </w:r>
          </w:p>
        </w:tc>
      </w:tr>
      <w:tr w:rsidR="00896DAB" w:rsidRPr="00A951D1" w14:paraId="6641AAD6" w14:textId="77777777" w:rsidTr="00896DAB">
        <w:tc>
          <w:tcPr>
            <w:tcW w:w="1135" w:type="dxa"/>
            <w:vMerge/>
          </w:tcPr>
          <w:p w14:paraId="2EA6A049"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495FCF6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BA3CBA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1.2.5.</w:t>
            </w:r>
            <w:r w:rsidRPr="00A951D1">
              <w:rPr>
                <w:rFonts w:asciiTheme="majorHAnsi" w:hAnsiTheme="majorHAnsi" w:cstheme="majorHAnsi"/>
                <w:sz w:val="26"/>
                <w:szCs w:val="26"/>
              </w:rPr>
              <w:t xml:space="preserve"> Trình Thường trực HĐND xem xét, quyết định</w:t>
            </w:r>
          </w:p>
        </w:tc>
        <w:tc>
          <w:tcPr>
            <w:tcW w:w="2097" w:type="dxa"/>
          </w:tcPr>
          <w:p w14:paraId="55C8927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Sau khi có ý kiến về chủ trương của Thường  trực Tỉnh uỷ </w:t>
            </w:r>
          </w:p>
        </w:tc>
        <w:tc>
          <w:tcPr>
            <w:tcW w:w="2694" w:type="dxa"/>
          </w:tcPr>
          <w:p w14:paraId="0AA7E67B"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HĐND tỉnh  số 24/NQ-HĐND ngày 14/7/2025</w:t>
            </w:r>
          </w:p>
        </w:tc>
      </w:tr>
      <w:tr w:rsidR="00896DAB" w:rsidRPr="00A951D1" w14:paraId="58337FC6" w14:textId="77777777" w:rsidTr="00896DAB">
        <w:tc>
          <w:tcPr>
            <w:tcW w:w="1135" w:type="dxa"/>
            <w:vMerge/>
          </w:tcPr>
          <w:p w14:paraId="0043CFC1"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4485C3D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AB6760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1.2.6.</w:t>
            </w:r>
            <w:r w:rsidRPr="00A951D1">
              <w:rPr>
                <w:rFonts w:asciiTheme="majorHAnsi" w:hAnsiTheme="majorHAnsi" w:cstheme="majorHAnsi"/>
                <w:sz w:val="26"/>
                <w:szCs w:val="26"/>
              </w:rPr>
              <w:t xml:space="preserve"> UBND tỉnh có văn bản giao cơ quan chủ trì xây dựng dự thảo </w:t>
            </w:r>
            <w:r w:rsidRPr="00A951D1">
              <w:rPr>
                <w:rFonts w:asciiTheme="majorHAnsi" w:hAnsiTheme="majorHAnsi" w:cstheme="majorHAnsi"/>
                <w:sz w:val="26"/>
                <w:szCs w:val="26"/>
              </w:rPr>
              <w:lastRenderedPageBreak/>
              <w:t>Nghị quyết</w:t>
            </w:r>
          </w:p>
        </w:tc>
        <w:tc>
          <w:tcPr>
            <w:tcW w:w="4791" w:type="dxa"/>
            <w:gridSpan w:val="2"/>
          </w:tcPr>
          <w:p w14:paraId="24D9F25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Sau khi có văn bản của Thường trực </w:t>
            </w:r>
            <w:r w:rsidRPr="00A951D1">
              <w:rPr>
                <w:rFonts w:asciiTheme="majorHAnsi" w:hAnsiTheme="majorHAnsi" w:cstheme="majorHAnsi"/>
                <w:sz w:val="26"/>
                <w:szCs w:val="26"/>
              </w:rPr>
              <w:lastRenderedPageBreak/>
              <w:t>HĐND tỉnh</w:t>
            </w:r>
          </w:p>
        </w:tc>
      </w:tr>
      <w:tr w:rsidR="00896DAB" w:rsidRPr="00A951D1" w14:paraId="30D88F7E" w14:textId="77777777" w:rsidTr="00896DAB">
        <w:tc>
          <w:tcPr>
            <w:tcW w:w="1135" w:type="dxa"/>
            <w:vMerge w:val="restart"/>
          </w:tcPr>
          <w:p w14:paraId="4AB9AC4A"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2</w:t>
            </w:r>
          </w:p>
          <w:p w14:paraId="50137929"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dự thảo Nghị quyết/ lấy ý kiến</w:t>
            </w:r>
          </w:p>
        </w:tc>
        <w:tc>
          <w:tcPr>
            <w:tcW w:w="1701" w:type="dxa"/>
            <w:vMerge w:val="restart"/>
          </w:tcPr>
          <w:p w14:paraId="161BF16A"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lang w:val="nl-NL"/>
              </w:rPr>
              <w:t xml:space="preserve"> thực hiện đầy đủ các công việc trong quá trình soạn thảo dự thảo Nghị quyết  theo quy định</w:t>
            </w:r>
          </w:p>
          <w:p w14:paraId="490928F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F75E4DE"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b/>
                <w:sz w:val="26"/>
                <w:szCs w:val="26"/>
                <w:lang w:val="en" w:eastAsia="en-GB"/>
              </w:rPr>
              <w:t>2.1.</w:t>
            </w:r>
            <w:r w:rsidRPr="00A951D1">
              <w:rPr>
                <w:rFonts w:asciiTheme="majorHAnsi" w:eastAsia="Times New Roman" w:hAnsiTheme="majorHAnsi" w:cstheme="majorHAnsi"/>
                <w:sz w:val="26"/>
                <w:szCs w:val="26"/>
                <w:lang w:val="en" w:eastAsia="en-GB"/>
              </w:rPr>
              <w:t xml:space="preserve"> Cơ quan ch</w:t>
            </w:r>
            <w:r w:rsidRPr="00A951D1">
              <w:rPr>
                <w:rFonts w:asciiTheme="majorHAnsi" w:eastAsia="Times New Roman" w:hAnsiTheme="majorHAnsi" w:cstheme="majorHAnsi"/>
                <w:sz w:val="26"/>
                <w:szCs w:val="26"/>
                <w:lang w:val="en-GB" w:eastAsia="en-GB"/>
              </w:rPr>
              <w:t>ủ trì soạn thảo tổ chức việc soạn thảo</w:t>
            </w:r>
          </w:p>
        </w:tc>
        <w:tc>
          <w:tcPr>
            <w:tcW w:w="2097" w:type="dxa"/>
          </w:tcPr>
          <w:p w14:paraId="68DA27FC" w14:textId="77777777" w:rsidR="00896DAB" w:rsidRPr="00A951D1" w:rsidRDefault="00896DAB" w:rsidP="00896DAB">
            <w:pPr>
              <w:shd w:val="clear" w:color="auto" w:fill="FFFFFF"/>
              <w:spacing w:before="120" w:after="120"/>
              <w:jc w:val="both"/>
              <w:rPr>
                <w:rFonts w:asciiTheme="majorHAnsi" w:hAnsiTheme="majorHAnsi" w:cstheme="majorHAnsi"/>
                <w:sz w:val="26"/>
                <w:szCs w:val="26"/>
              </w:rPr>
            </w:pPr>
          </w:p>
        </w:tc>
        <w:tc>
          <w:tcPr>
            <w:tcW w:w="2694" w:type="dxa"/>
            <w:vMerge w:val="restart"/>
          </w:tcPr>
          <w:p w14:paraId="143CDAD2" w14:textId="77777777" w:rsidR="00896DAB" w:rsidRPr="00A951D1" w:rsidRDefault="00896DAB" w:rsidP="00BD1B35">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Khoản 3 Điều 59a Nghị định số 78/2025/NĐ-CP được bổ sung bởi khoản 37 Điều 1 Nghị định số 187/2025/NĐ-CP.</w:t>
            </w:r>
          </w:p>
          <w:p w14:paraId="7DA36FD2" w14:textId="77777777" w:rsidR="00896DAB" w:rsidRPr="00A951D1" w:rsidRDefault="00896DAB" w:rsidP="00BD1B35">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Khoản 4 Điều 51 Luật Ban hành văn bản QPPL số 64/2025/QH15</w:t>
            </w:r>
          </w:p>
          <w:p w14:paraId="0205BAB6" w14:textId="77777777" w:rsidR="00896DAB" w:rsidRPr="00A951D1" w:rsidRDefault="00896DAB" w:rsidP="00BD1B35">
            <w:pPr>
              <w:widowControl w:val="0"/>
              <w:spacing w:before="120" w:after="120"/>
              <w:jc w:val="both"/>
              <w:rPr>
                <w:rFonts w:asciiTheme="majorHAnsi" w:hAnsiTheme="majorHAnsi" w:cstheme="majorHAnsi"/>
                <w:sz w:val="28"/>
                <w:szCs w:val="28"/>
                <w:shd w:val="clear" w:color="auto" w:fill="FFFFFF"/>
              </w:rPr>
            </w:pPr>
            <w:r w:rsidRPr="00A951D1">
              <w:rPr>
                <w:rFonts w:asciiTheme="majorHAnsi" w:hAnsiTheme="majorHAnsi" w:cstheme="majorHAnsi"/>
                <w:sz w:val="28"/>
                <w:szCs w:val="28"/>
                <w:shd w:val="clear" w:color="auto" w:fill="FFFFFF"/>
              </w:rPr>
              <w:t>Điều 9 Nghị định số 63/2010/NĐ-CP được sửa đổi, bổ sung bởi Nghị định số 92/2017/NĐ-CP</w:t>
            </w:r>
          </w:p>
        </w:tc>
      </w:tr>
      <w:tr w:rsidR="00896DAB" w:rsidRPr="00A951D1" w14:paraId="589BEBFF" w14:textId="77777777" w:rsidTr="00896DAB">
        <w:tc>
          <w:tcPr>
            <w:tcW w:w="1135" w:type="dxa"/>
            <w:vMerge/>
          </w:tcPr>
          <w:p w14:paraId="7F05912A"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139EF88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4B17869"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3765296A"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sz w:val="26"/>
                <w:szCs w:val="26"/>
                <w:lang w:val="en-GB" w:eastAsia="en-GB"/>
              </w:rPr>
              <w:t xml:space="preserve">Đăng tải dự thảo trên cổng thông tin điện tử của cơ quan mình, trừ trường hợp điều ước quốc tế có liên quan mà nước Cộng hòa xã hội chủ nghĩa Việt Nam là thành viên có quy định khác; </w:t>
            </w:r>
          </w:p>
          <w:p w14:paraId="3EF2961C"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p>
        </w:tc>
        <w:tc>
          <w:tcPr>
            <w:tcW w:w="2097" w:type="dxa"/>
          </w:tcPr>
          <w:p w14:paraId="7B75786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sz w:val="26"/>
                <w:szCs w:val="26"/>
                <w:lang w:val="vi-VN"/>
              </w:rPr>
              <w:t xml:space="preserve">Đăng tải dự thảo Nghị quyết trên Cổng TTĐT của tỉnh: </w:t>
            </w:r>
            <w:r w:rsidRPr="00A951D1">
              <w:rPr>
                <w:rFonts w:asciiTheme="majorHAnsi" w:hAnsiTheme="majorHAnsi" w:cstheme="majorHAnsi"/>
                <w:b/>
                <w:sz w:val="26"/>
                <w:szCs w:val="26"/>
                <w:u w:val="single"/>
                <w:lang w:val="vi-VN"/>
              </w:rPr>
              <w:t>ít nhất 10 ngày.</w:t>
            </w:r>
          </w:p>
        </w:tc>
        <w:tc>
          <w:tcPr>
            <w:tcW w:w="2694" w:type="dxa"/>
            <w:vMerge/>
          </w:tcPr>
          <w:p w14:paraId="6498E52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465A099C" w14:textId="77777777" w:rsidTr="00896DAB">
        <w:tc>
          <w:tcPr>
            <w:tcW w:w="1135" w:type="dxa"/>
            <w:vMerge/>
          </w:tcPr>
          <w:p w14:paraId="70B985E0"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1851E65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8FDD30C"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b/>
                <w:bCs/>
                <w:sz w:val="26"/>
                <w:szCs w:val="26"/>
                <w:lang w:eastAsia="vi-VN"/>
              </w:rPr>
              <w:t>2.3.</w:t>
            </w:r>
            <w:r w:rsidRPr="00A951D1">
              <w:rPr>
                <w:rFonts w:asciiTheme="majorHAnsi" w:eastAsia="Times New Roman" w:hAnsiTheme="majorHAnsi" w:cstheme="majorHAnsi"/>
                <w:sz w:val="26"/>
                <w:szCs w:val="26"/>
                <w:lang w:val="vi-VN" w:eastAsia="vi-VN"/>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5C96457B"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sz w:val="26"/>
                <w:szCs w:val="26"/>
                <w:lang w:val="en-GB" w:eastAsia="en-GB"/>
              </w:rPr>
              <w:t>Lấy ý kiến đối tượng chịu sự tác động trực tiếp của văn bản, cơ quan, tổ chức, cá nhân có liên quan</w:t>
            </w:r>
            <w:r w:rsidRPr="00A951D1">
              <w:rPr>
                <w:rFonts w:asciiTheme="majorHAnsi" w:hAnsiTheme="majorHAnsi" w:cstheme="majorHAnsi"/>
                <w:sz w:val="26"/>
                <w:szCs w:val="26"/>
                <w:shd w:val="clear" w:color="auto" w:fill="FFFFFF"/>
                <w:lang w:val="vi-VN"/>
              </w:rPr>
              <w:t>; lấy ý kiến cơ quan, tổ chức, cá nhân khác có liên quan, trong đó phải lấy ý kiến của Sở Tài chính, Sở Nội vụ, Sở Tư pháp, Sở Khoa học và Công nghệ.</w:t>
            </w:r>
          </w:p>
          <w:p w14:paraId="0BF45C8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2.3.1.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Hồ sơ dự thảo nghị quyết để lấy ý kiến bao gồm dự thảo các tài liệu sau đây:</w:t>
            </w:r>
          </w:p>
          <w:p w14:paraId="388E362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a) </w:t>
            </w:r>
            <w:r w:rsidRPr="00A951D1">
              <w:rPr>
                <w:rFonts w:asciiTheme="majorHAnsi" w:hAnsiTheme="majorHAnsi" w:cstheme="majorHAnsi"/>
                <w:sz w:val="26"/>
                <w:szCs w:val="26"/>
              </w:rPr>
              <w:t xml:space="preserve">Dự thảo </w:t>
            </w:r>
            <w:r w:rsidRPr="00A951D1">
              <w:rPr>
                <w:rFonts w:asciiTheme="majorHAnsi" w:hAnsiTheme="majorHAnsi" w:cstheme="majorHAnsi"/>
                <w:sz w:val="26"/>
                <w:szCs w:val="26"/>
                <w:lang w:val="vi-VN"/>
              </w:rPr>
              <w:t>Tờ trình;</w:t>
            </w:r>
          </w:p>
          <w:p w14:paraId="42C150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N</w:t>
            </w:r>
            <w:r w:rsidRPr="00A951D1">
              <w:rPr>
                <w:rFonts w:asciiTheme="majorHAnsi" w:hAnsiTheme="majorHAnsi" w:cstheme="majorHAnsi"/>
                <w:sz w:val="26"/>
                <w:szCs w:val="26"/>
                <w:lang w:val="vi-VN"/>
              </w:rPr>
              <w:t>ghị quyết;</w:t>
            </w:r>
          </w:p>
          <w:p w14:paraId="0D4233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c) Bản so sánh, thuyết minh nội dung dự thảo;</w:t>
            </w:r>
          </w:p>
          <w:p w14:paraId="3FB7F5DB"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lang w:val="vi-VN"/>
              </w:rPr>
              <w:t xml:space="preserve">d) </w:t>
            </w:r>
            <w:r w:rsidRPr="00A951D1">
              <w:rPr>
                <w:rFonts w:asciiTheme="majorHAnsi" w:hAnsiTheme="majorHAnsi" w:cstheme="majorHAnsi"/>
                <w:sz w:val="26"/>
                <w:szCs w:val="26"/>
                <w:shd w:val="clear" w:color="auto" w:fill="FFFFFF"/>
              </w:rPr>
              <w:t>Tài liệu khác (nếu có)</w:t>
            </w:r>
            <w:r w:rsidRPr="00A951D1">
              <w:rPr>
                <w:rFonts w:asciiTheme="majorHAnsi" w:hAnsiTheme="majorHAnsi" w:cstheme="majorHAnsi"/>
                <w:sz w:val="26"/>
                <w:szCs w:val="26"/>
                <w:shd w:val="clear" w:color="auto" w:fill="FFFFFF"/>
                <w:lang w:val="vi-VN"/>
              </w:rPr>
              <w:t>.</w:t>
            </w:r>
            <w:r w:rsidRPr="00A951D1">
              <w:rPr>
                <w:rFonts w:asciiTheme="majorHAnsi" w:hAnsiTheme="majorHAnsi" w:cstheme="majorHAnsi"/>
                <w:sz w:val="26"/>
                <w:szCs w:val="26"/>
                <w:shd w:val="clear" w:color="auto" w:fill="FFFFFF"/>
              </w:rPr>
              <w:t xml:space="preserve"> </w:t>
            </w:r>
          </w:p>
          <w:p w14:paraId="0F5FB252"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2.3.2.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 xml:space="preserve">Sở Tài chính có ý kiến về nguồn tài chính; Sở Nội vụ có ý kiến về việc phân cấp, thực hiện nhiệm vụ, quyền hạn được phân cấp và nguồn nhân lực; Sở Tư pháp có ý kiến về tính hợp hiến, tính hợp pháp và tính </w:t>
            </w:r>
            <w:r w:rsidRPr="00A951D1">
              <w:rPr>
                <w:rFonts w:asciiTheme="majorHAnsi" w:hAnsiTheme="majorHAnsi" w:cstheme="majorHAnsi"/>
                <w:sz w:val="26"/>
                <w:szCs w:val="26"/>
                <w:shd w:val="clear" w:color="auto" w:fill="FFFFFF"/>
                <w:lang w:val="vi-VN"/>
              </w:rPr>
              <w:lastRenderedPageBreak/>
              <w:t>thống nhất với hệ thống pháp luật; Sở Khoa học và Công nghệ có ý kiến về việc ứng dụng, thúc đẩy phát triển khoa học, công nghệ, đổi mới sáng tạo và chuyển đổi số.</w:t>
            </w:r>
          </w:p>
        </w:tc>
        <w:tc>
          <w:tcPr>
            <w:tcW w:w="2097" w:type="dxa"/>
            <w:vMerge w:val="restart"/>
          </w:tcPr>
          <w:p w14:paraId="6548AC82"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r w:rsidRPr="00A951D1">
              <w:rPr>
                <w:rFonts w:asciiTheme="majorHAnsi" w:hAnsiTheme="majorHAnsi" w:cstheme="majorHAnsi"/>
                <w:iCs/>
                <w:sz w:val="26"/>
                <w:szCs w:val="26"/>
                <w:lang w:val="vi-VN"/>
              </w:rPr>
              <w:lastRenderedPageBreak/>
              <w:t xml:space="preserve">Các cơ quan, tổ chức có trách nhiệm trả lời bằng văn bản trong thời hạn </w:t>
            </w:r>
            <w:r w:rsidRPr="00A951D1">
              <w:rPr>
                <w:rFonts w:asciiTheme="majorHAnsi" w:hAnsiTheme="majorHAnsi" w:cstheme="majorHAnsi"/>
                <w:iCs/>
                <w:sz w:val="26"/>
                <w:szCs w:val="26"/>
              </w:rPr>
              <w:t xml:space="preserve">ít nhất </w:t>
            </w:r>
            <w:r w:rsidRPr="00A951D1">
              <w:rPr>
                <w:rFonts w:asciiTheme="majorHAnsi" w:hAnsiTheme="majorHAnsi" w:cstheme="majorHAnsi"/>
                <w:b/>
                <w:iCs/>
                <w:sz w:val="26"/>
                <w:szCs w:val="26"/>
                <w:u w:val="single"/>
              </w:rPr>
              <w:t>03 ngày</w:t>
            </w:r>
            <w:r w:rsidRPr="00A951D1">
              <w:rPr>
                <w:rFonts w:asciiTheme="majorHAnsi" w:hAnsiTheme="majorHAnsi" w:cstheme="majorHAnsi"/>
                <w:iCs/>
                <w:sz w:val="26"/>
                <w:szCs w:val="26"/>
                <w:lang w:val="vi-VN"/>
              </w:rPr>
              <w:t xml:space="preserve"> kể từ ngày nhận được đề nghị </w:t>
            </w:r>
            <w:r w:rsidRPr="00A951D1">
              <w:rPr>
                <w:rFonts w:asciiTheme="majorHAnsi" w:hAnsiTheme="majorHAnsi" w:cstheme="majorHAnsi"/>
                <w:iCs/>
                <w:sz w:val="26"/>
                <w:szCs w:val="26"/>
              </w:rPr>
              <w:t xml:space="preserve">tham gia </w:t>
            </w:r>
            <w:r w:rsidRPr="00A951D1">
              <w:rPr>
                <w:rFonts w:asciiTheme="majorHAnsi" w:hAnsiTheme="majorHAnsi" w:cstheme="majorHAnsi"/>
                <w:iCs/>
                <w:sz w:val="26"/>
                <w:szCs w:val="26"/>
                <w:lang w:val="vi-VN"/>
              </w:rPr>
              <w:t>góp ý kiến.</w:t>
            </w:r>
          </w:p>
        </w:tc>
        <w:tc>
          <w:tcPr>
            <w:tcW w:w="2694" w:type="dxa"/>
            <w:vMerge/>
          </w:tcPr>
          <w:p w14:paraId="300EE453"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9E82C09" w14:textId="77777777" w:rsidTr="00896DAB">
        <w:tc>
          <w:tcPr>
            <w:tcW w:w="1135" w:type="dxa"/>
            <w:vMerge/>
          </w:tcPr>
          <w:p w14:paraId="072F8E20"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466C1D0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CA30A69" w14:textId="77777777" w:rsidR="00896DAB" w:rsidRPr="00A951D1" w:rsidRDefault="00896DAB" w:rsidP="00896DAB">
            <w:pPr>
              <w:shd w:val="clear" w:color="auto" w:fill="FFFFFF"/>
              <w:spacing w:before="120" w:after="120"/>
              <w:jc w:val="both"/>
              <w:rPr>
                <w:rFonts w:asciiTheme="majorHAnsi" w:eastAsia="Times New Roman" w:hAnsiTheme="majorHAnsi" w:cstheme="majorHAnsi"/>
                <w:b/>
                <w:bCs/>
                <w:sz w:val="26"/>
                <w:szCs w:val="26"/>
                <w:lang w:eastAsia="vi-VN"/>
              </w:rPr>
            </w:pPr>
            <w:r w:rsidRPr="00A951D1">
              <w:rPr>
                <w:rFonts w:asciiTheme="majorHAnsi" w:hAnsiTheme="majorHAnsi" w:cstheme="majorHAnsi"/>
                <w:b/>
                <w:bCs/>
                <w:sz w:val="26"/>
                <w:szCs w:val="26"/>
                <w:shd w:val="clear" w:color="auto" w:fill="FFFFFF"/>
              </w:rPr>
              <w:t>2.4.</w:t>
            </w:r>
            <w:r w:rsidRPr="00A951D1">
              <w:rPr>
                <w:rFonts w:asciiTheme="majorHAnsi" w:hAnsiTheme="majorHAnsi" w:cstheme="majorHAnsi"/>
                <w:sz w:val="26"/>
                <w:szCs w:val="26"/>
                <w:shd w:val="clear" w:color="auto" w:fill="FFFFFF"/>
              </w:rPr>
              <w:t xml:space="preserve"> Đối với dự thảo Nghị quyết có nội dung quy định thủ tục hành chính thì phải có văn bản gửi Văn phòng UBND tỉnh đề nghị cho ý kiến đánh giá về thủ tục hành chính trong dự thảo Nghị quyết. (nếu có)</w:t>
            </w:r>
          </w:p>
        </w:tc>
        <w:tc>
          <w:tcPr>
            <w:tcW w:w="2097" w:type="dxa"/>
            <w:vMerge/>
          </w:tcPr>
          <w:p w14:paraId="55D328B2"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rPr>
            </w:pPr>
          </w:p>
        </w:tc>
        <w:tc>
          <w:tcPr>
            <w:tcW w:w="2694" w:type="dxa"/>
            <w:vMerge/>
          </w:tcPr>
          <w:p w14:paraId="20CD2A9A"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B9F360B" w14:textId="77777777" w:rsidTr="00896DAB">
        <w:tc>
          <w:tcPr>
            <w:tcW w:w="1135" w:type="dxa"/>
            <w:vMerge/>
          </w:tcPr>
          <w:p w14:paraId="5AEE4A28"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029FC82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6CE8863"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7C532058"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2097" w:type="dxa"/>
          </w:tcPr>
          <w:p w14:paraId="1C0CD3C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2694" w:type="dxa"/>
            <w:vMerge/>
          </w:tcPr>
          <w:p w14:paraId="3324F38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FE3CF13" w14:textId="77777777" w:rsidTr="00896DAB">
        <w:tc>
          <w:tcPr>
            <w:tcW w:w="1135" w:type="dxa"/>
            <w:vMerge/>
          </w:tcPr>
          <w:p w14:paraId="15E92016"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2B80A88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1CE609F"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Nghị quyết</w:t>
            </w:r>
          </w:p>
        </w:tc>
        <w:tc>
          <w:tcPr>
            <w:tcW w:w="2097" w:type="dxa"/>
          </w:tcPr>
          <w:p w14:paraId="655D66DC"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điện tử của cơ 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w:t>
            </w:r>
            <w:r w:rsidRPr="00A951D1">
              <w:rPr>
                <w:rFonts w:asciiTheme="majorHAnsi" w:hAnsiTheme="majorHAnsi" w:cstheme="majorHAnsi"/>
                <w:b/>
                <w:sz w:val="26"/>
                <w:szCs w:val="26"/>
                <w:u w:val="single"/>
                <w:shd w:val="clear" w:color="auto" w:fill="FFFFFF"/>
                <w:lang w:val="vi-VN"/>
              </w:rPr>
              <w:lastRenderedPageBreak/>
              <w:t xml:space="preserve">là 30 ngày </w:t>
            </w:r>
          </w:p>
          <w:p w14:paraId="4B40017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thời các bước tiếp theo của quy trình</w:t>
            </w:r>
          </w:p>
        </w:tc>
        <w:tc>
          <w:tcPr>
            <w:tcW w:w="2694" w:type="dxa"/>
            <w:vMerge/>
          </w:tcPr>
          <w:p w14:paraId="7185AA51"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19FE69F" w14:textId="77777777" w:rsidTr="00896DAB">
        <w:tc>
          <w:tcPr>
            <w:tcW w:w="1135" w:type="dxa"/>
            <w:vMerge/>
          </w:tcPr>
          <w:p w14:paraId="518BEA3C"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7FA5F3E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C8C067F"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42E1F48D"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val="en-GB" w:eastAsia="en-GB"/>
              </w:rPr>
              <w:t>Thực hiện truyền thông nội dung dự thảo</w:t>
            </w:r>
            <w:r w:rsidRPr="00A951D1">
              <w:rPr>
                <w:rFonts w:asciiTheme="majorHAnsi" w:hAnsiTheme="majorHAnsi" w:cstheme="majorHAnsi"/>
                <w:sz w:val="26"/>
                <w:szCs w:val="26"/>
                <w:shd w:val="clear" w:color="auto" w:fill="FFFFFF"/>
                <w:lang w:val="vi-VN"/>
              </w:rPr>
              <w:t xml:space="preserve"> theo quy định tại Điều 3 Nghị định số 78/2025/NĐ-CP.</w:t>
            </w:r>
            <w:r w:rsidRPr="00A951D1">
              <w:rPr>
                <w:rFonts w:asciiTheme="majorHAnsi" w:hAnsiTheme="majorHAnsi" w:cstheme="majorHAnsi"/>
                <w:sz w:val="26"/>
                <w:szCs w:val="26"/>
                <w:shd w:val="clear" w:color="auto" w:fill="FFFFFF"/>
              </w:rPr>
              <w:t xml:space="preserve"> </w:t>
            </w:r>
          </w:p>
          <w:p w14:paraId="716FAAD3"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2097" w:type="dxa"/>
          </w:tcPr>
          <w:p w14:paraId="63F9462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Nghị quyết </w:t>
            </w:r>
          </w:p>
        </w:tc>
        <w:tc>
          <w:tcPr>
            <w:tcW w:w="2694" w:type="dxa"/>
            <w:vMerge/>
          </w:tcPr>
          <w:p w14:paraId="6D063158"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1AF82C1" w14:textId="77777777" w:rsidTr="00896DAB">
        <w:tc>
          <w:tcPr>
            <w:tcW w:w="1135" w:type="dxa"/>
            <w:vMerge/>
          </w:tcPr>
          <w:p w14:paraId="0E5F19BD"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716B0F1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32E1436"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Nghị quyết gửi Sở Tư pháp thẩm định</w:t>
            </w:r>
          </w:p>
        </w:tc>
        <w:tc>
          <w:tcPr>
            <w:tcW w:w="2097" w:type="dxa"/>
          </w:tcPr>
          <w:p w14:paraId="09CA1A0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2694" w:type="dxa"/>
            <w:vMerge/>
          </w:tcPr>
          <w:p w14:paraId="29558A83"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02A6CA7" w14:textId="77777777" w:rsidTr="00896DAB">
        <w:tc>
          <w:tcPr>
            <w:tcW w:w="1135" w:type="dxa"/>
            <w:vMerge w:val="restart"/>
          </w:tcPr>
          <w:p w14:paraId="553804AC"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Bước 3</w:t>
            </w:r>
          </w:p>
          <w:p w14:paraId="61181D2A"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Nghị quyết</w:t>
            </w:r>
          </w:p>
        </w:tc>
        <w:tc>
          <w:tcPr>
            <w:tcW w:w="1701" w:type="dxa"/>
          </w:tcPr>
          <w:p w14:paraId="7523B69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3.1. Cơ quan chủ trì soạn thảo gửi hồ sơ thẩm định đến Sở Tư pháp</w:t>
            </w:r>
          </w:p>
          <w:p w14:paraId="761F982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51C713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F3070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069DA9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7F2C0A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6D651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vMerge w:val="restart"/>
          </w:tcPr>
          <w:p w14:paraId="77099B0A"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3.1.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w:t>
            </w:r>
          </w:p>
          <w:p w14:paraId="468DCC5D"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Hồ sơ bao gồm:</w:t>
            </w:r>
          </w:p>
          <w:p w14:paraId="48E5DDD5"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 xml:space="preserve">a) </w:t>
            </w:r>
            <w:r w:rsidRPr="00A951D1">
              <w:rPr>
                <w:rFonts w:asciiTheme="majorHAnsi" w:eastAsia="Times New Roman" w:hAnsiTheme="majorHAnsi" w:cstheme="majorHAnsi"/>
                <w:sz w:val="26"/>
                <w:szCs w:val="26"/>
                <w:lang w:eastAsia="vi-VN"/>
              </w:rPr>
              <w:t xml:space="preserve">Dự thảo </w:t>
            </w:r>
            <w:r w:rsidRPr="00A951D1">
              <w:rPr>
                <w:rFonts w:asciiTheme="majorHAnsi" w:eastAsia="Times New Roman" w:hAnsiTheme="majorHAnsi" w:cstheme="majorHAnsi"/>
                <w:sz w:val="26"/>
                <w:szCs w:val="26"/>
                <w:lang w:val="vi-VN" w:eastAsia="vi-VN"/>
              </w:rPr>
              <w:t>Tờ trình;</w:t>
            </w:r>
          </w:p>
          <w:p w14:paraId="357C0A3F"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t xml:space="preserve">b)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72A1F2DE"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val="vi-VN" w:eastAsia="vi-VN"/>
              </w:rPr>
              <w:lastRenderedPageBreak/>
              <w:t xml:space="preserve">c) </w:t>
            </w:r>
            <w:r w:rsidRPr="00A951D1">
              <w:rPr>
                <w:rFonts w:asciiTheme="majorHAnsi" w:eastAsia="Times New Roman" w:hAnsiTheme="majorHAnsi" w:cstheme="majorHAnsi"/>
                <w:sz w:val="26"/>
                <w:szCs w:val="26"/>
                <w:lang w:eastAsia="vi-VN"/>
              </w:rPr>
              <w:t>B</w:t>
            </w:r>
            <w:r w:rsidRPr="00A951D1">
              <w:rPr>
                <w:rFonts w:asciiTheme="majorHAnsi" w:eastAsia="Times New Roman" w:hAnsiTheme="majorHAnsi" w:cstheme="majorHAnsi"/>
                <w:sz w:val="26"/>
                <w:szCs w:val="26"/>
                <w:lang w:val="vi-VN" w:eastAsia="vi-VN"/>
              </w:rPr>
              <w:t>ản so sánh, thuyết minh nội dung dự thảo;</w:t>
            </w:r>
          </w:p>
          <w:p w14:paraId="49EF22A3"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sz w:val="26"/>
                <w:szCs w:val="26"/>
                <w:lang w:val="vi-VN" w:eastAsia="vi-VN"/>
              </w:rPr>
              <w:t xml:space="preserve">d) </w:t>
            </w:r>
            <w:r w:rsidRPr="00A951D1">
              <w:rPr>
                <w:rFonts w:asciiTheme="majorHAnsi" w:hAnsiTheme="majorHAnsi" w:cstheme="majorHAnsi"/>
                <w:sz w:val="26"/>
                <w:szCs w:val="26"/>
                <w:shd w:val="clear" w:color="auto" w:fill="FFFFFF"/>
              </w:rPr>
              <w:t xml:space="preserve">Tài liệu khác </w:t>
            </w:r>
            <w:r w:rsidRPr="00A951D1">
              <w:rPr>
                <w:rFonts w:asciiTheme="majorHAnsi" w:hAnsiTheme="majorHAnsi" w:cstheme="majorHAnsi"/>
                <w:sz w:val="26"/>
                <w:szCs w:val="26"/>
                <w:shd w:val="clear" w:color="auto" w:fill="FFFFFF"/>
                <w:lang w:val="vi-VN"/>
              </w:rPr>
              <w:t>(nếu có);</w:t>
            </w:r>
          </w:p>
          <w:p w14:paraId="7610A7F2"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đ) Bản tổng hợp ý kiến tiếp thu, giải trình ý kiến góp ý</w:t>
            </w:r>
            <w:r w:rsidRPr="00A951D1">
              <w:rPr>
                <w:rFonts w:asciiTheme="majorHAnsi" w:hAnsiTheme="majorHAnsi" w:cstheme="majorHAnsi"/>
                <w:sz w:val="26"/>
                <w:szCs w:val="26"/>
                <w:shd w:val="clear" w:color="auto" w:fill="FFFFFF"/>
              </w:rPr>
              <w:t xml:space="preserve"> (nếu có)</w:t>
            </w:r>
            <w:r w:rsidRPr="00A951D1">
              <w:rPr>
                <w:rFonts w:asciiTheme="majorHAnsi" w:hAnsiTheme="majorHAnsi" w:cstheme="majorHAnsi"/>
                <w:sz w:val="26"/>
                <w:szCs w:val="26"/>
                <w:shd w:val="clear" w:color="auto" w:fill="FFFFFF"/>
                <w:lang w:val="vi-VN"/>
              </w:rPr>
              <w:t>.</w:t>
            </w:r>
          </w:p>
          <w:p w14:paraId="7807DBDB"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e) Bản đánh giá thủ tục hành chính, việc phân cấp, thực hiện nhiệm vụ, quyền hạn được phân cấp, việc ứng dụng, thúc đẩy phát triển khoa học, công nghệ, đổi mới sáng tạo và chuyển đổi số (nếu có)</w:t>
            </w:r>
          </w:p>
          <w:p w14:paraId="608A64F5"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 xml:space="preserve">Lưu ý: Công văn đề nghị thẩm định nếu có đề nghị thời hạn thẩm định thì phải bảo đảm 7 ngày hoặc 15 ngày để Sở Tư pháp thẩm định theo quy định, không đề nghị thời hạn sớm hơn </w:t>
            </w:r>
          </w:p>
        </w:tc>
        <w:tc>
          <w:tcPr>
            <w:tcW w:w="2097" w:type="dxa"/>
            <w:vMerge w:val="restart"/>
          </w:tcPr>
          <w:p w14:paraId="384FE358"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val="restart"/>
          </w:tcPr>
          <w:p w14:paraId="6BD186BA" w14:textId="77777777" w:rsidR="00896DAB" w:rsidRPr="00A951D1" w:rsidRDefault="00896DAB" w:rsidP="00BD1B35">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Khoản 4 Điều 59a Nghị định số 78/2025/NĐ-CP được bổ sung bởi khoản 37 Điều 1 Nghị định số 187/2025/NĐ-CP </w:t>
            </w:r>
          </w:p>
        </w:tc>
      </w:tr>
      <w:tr w:rsidR="00896DAB" w:rsidRPr="00A951D1" w14:paraId="2A27640C" w14:textId="77777777" w:rsidTr="00896DAB">
        <w:trPr>
          <w:trHeight w:val="539"/>
        </w:trPr>
        <w:tc>
          <w:tcPr>
            <w:tcW w:w="1135" w:type="dxa"/>
            <w:vMerge/>
          </w:tcPr>
          <w:p w14:paraId="56972FD6"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val="restart"/>
          </w:tcPr>
          <w:p w14:paraId="0113178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47AA0B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F752E7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kiểm tra hồ sơ dự thảo nghị quyết</w:t>
            </w:r>
            <w:r w:rsidRPr="00A951D1">
              <w:rPr>
                <w:rFonts w:asciiTheme="majorHAnsi" w:hAnsiTheme="majorHAnsi" w:cstheme="majorHAnsi"/>
                <w:b/>
                <w:bCs/>
                <w:sz w:val="26"/>
                <w:szCs w:val="26"/>
              </w:rPr>
              <w:t xml:space="preserve"> và thực hiện thẩm định</w:t>
            </w:r>
          </w:p>
          <w:p w14:paraId="4D83FB7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B540B9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24D21C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2416AB0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4AC51E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1CE2E3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DD0733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0DFC58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3AA157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F05C03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AAB8C8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623A86E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7A5756A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03A3A6E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847816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3.3.</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w:t>
            </w:r>
          </w:p>
        </w:tc>
        <w:tc>
          <w:tcPr>
            <w:tcW w:w="7796" w:type="dxa"/>
            <w:vMerge/>
          </w:tcPr>
          <w:p w14:paraId="2A3B3151" w14:textId="77777777" w:rsidR="00896DAB" w:rsidRPr="00A951D1" w:rsidRDefault="00896DAB" w:rsidP="00896DAB">
            <w:pPr>
              <w:spacing w:before="120" w:after="120"/>
              <w:jc w:val="both"/>
              <w:rPr>
                <w:rFonts w:asciiTheme="majorHAnsi" w:hAnsiTheme="majorHAnsi" w:cstheme="majorHAnsi"/>
                <w:b/>
                <w:bCs/>
                <w:i/>
                <w:iCs/>
                <w:sz w:val="26"/>
                <w:szCs w:val="26"/>
                <w:shd w:val="clear" w:color="auto" w:fill="FFFFFF"/>
              </w:rPr>
            </w:pPr>
          </w:p>
        </w:tc>
        <w:tc>
          <w:tcPr>
            <w:tcW w:w="2097" w:type="dxa"/>
            <w:vMerge/>
          </w:tcPr>
          <w:p w14:paraId="3BDFCA6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tcPr>
          <w:p w14:paraId="1365241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E62A8F7" w14:textId="77777777" w:rsidTr="00896DAB">
        <w:trPr>
          <w:trHeight w:val="4676"/>
        </w:trPr>
        <w:tc>
          <w:tcPr>
            <w:tcW w:w="1135" w:type="dxa"/>
            <w:vMerge/>
          </w:tcPr>
          <w:p w14:paraId="4435EF55"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Borders>
              <w:bottom w:val="single" w:sz="4" w:space="0" w:color="auto"/>
            </w:tcBorders>
          </w:tcPr>
          <w:p w14:paraId="642B7A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7318ABC5"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nghị quyết. </w:t>
            </w:r>
          </w:p>
          <w:p w14:paraId="14828933"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6ED61AE7"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 xml:space="preserve">đảm bảo theo đúng quy định của </w:t>
            </w:r>
            <w:r w:rsidRPr="00A951D1">
              <w:rPr>
                <w:rFonts w:asciiTheme="majorHAnsi" w:hAnsiTheme="majorHAnsi" w:cstheme="majorHAnsi"/>
                <w:sz w:val="26"/>
                <w:szCs w:val="26"/>
              </w:rPr>
              <w:t>Khoản 4 Điều 59a Nghị định số 78/2025/NĐ-CP được bổ sung bởi khoản 37 Điều 1 Nghị định số 187/2025/NĐ-CP</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w:t>
            </w:r>
          </w:p>
          <w:p w14:paraId="26D304A8"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2097" w:type="dxa"/>
            <w:tcBorders>
              <w:bottom w:val="single" w:sz="4" w:space="0" w:color="auto"/>
            </w:tcBorders>
          </w:tcPr>
          <w:p w14:paraId="08667AE0"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 </w:t>
            </w:r>
          </w:p>
        </w:tc>
        <w:tc>
          <w:tcPr>
            <w:tcW w:w="2694" w:type="dxa"/>
            <w:vMerge/>
            <w:tcBorders>
              <w:bottom w:val="single" w:sz="4" w:space="0" w:color="auto"/>
            </w:tcBorders>
          </w:tcPr>
          <w:p w14:paraId="5E848EA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FF70C09" w14:textId="77777777" w:rsidTr="00896DAB">
        <w:trPr>
          <w:trHeight w:val="3000"/>
        </w:trPr>
        <w:tc>
          <w:tcPr>
            <w:tcW w:w="1135" w:type="dxa"/>
            <w:vMerge/>
          </w:tcPr>
          <w:p w14:paraId="49F8D9F5"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6ACE57C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9097975"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3.2.2. </w:t>
            </w:r>
            <w:r w:rsidRPr="00A951D1">
              <w:rPr>
                <w:rFonts w:asciiTheme="majorHAnsi" w:hAnsiTheme="majorHAnsi" w:cstheme="majorHAnsi"/>
                <w:sz w:val="26"/>
                <w:szCs w:val="26"/>
                <w:shd w:val="clear" w:color="auto" w:fill="FFFFFF"/>
              </w:rPr>
              <w:t>Sở Tư pháp thẩm định dự thảo nghị quyết của Hội đồng nhân dân cấp tỉnh do Ủy ban nhân dân cấp tỉnh trình theo quy định</w:t>
            </w:r>
          </w:p>
          <w:p w14:paraId="4B85382C"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Báo cáo thẩm định của Sở Tư pháp phải thể hiện rõ dự thảo nghị quyết đủ hoặc chưa đủ điều kiện trình Ủy ban nhân dân. Trường hợp báo cáo thẩm định kết luận dự thảo nghị quyết chỉ đủ điều kiện trình Ủy ban nhân dân sau khi tiếp thu, hoàn thiện thì báo cáo thẩm định phải nêu rõ nội dung, yêu cầu tiếp thu, hoàn thiện.</w:t>
            </w:r>
          </w:p>
          <w:p w14:paraId="50C8D270"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Nghị quyết thực hiện gửi hồ sơ đề nghị Sở Tư pháp thẩm định lại trong trường hợp  </w:t>
            </w:r>
            <w:r w:rsidRPr="00A951D1">
              <w:rPr>
                <w:rFonts w:asciiTheme="majorHAnsi" w:hAnsiTheme="majorHAnsi" w:cstheme="majorHAnsi"/>
                <w:sz w:val="26"/>
                <w:szCs w:val="26"/>
                <w:lang w:val="vi-VN"/>
              </w:rPr>
              <w:t xml:space="preserve">dự thảo văn bản chưa đủ điều kiện trình. Việc thẩm định lại được thực hiện theo </w:t>
            </w:r>
            <w:r w:rsidRPr="00A951D1">
              <w:rPr>
                <w:rFonts w:asciiTheme="majorHAnsi" w:hAnsiTheme="majorHAnsi" w:cstheme="majorHAnsi"/>
                <w:sz w:val="26"/>
                <w:szCs w:val="26"/>
              </w:rPr>
              <w:t>trình tự, thủ tục rút gọn.</w:t>
            </w:r>
          </w:p>
        </w:tc>
        <w:tc>
          <w:tcPr>
            <w:tcW w:w="2097" w:type="dxa"/>
          </w:tcPr>
          <w:p w14:paraId="433E0674"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sz w:val="26"/>
                <w:szCs w:val="26"/>
                <w:u w:val="single"/>
              </w:rPr>
              <w:t>07</w:t>
            </w:r>
            <w:r w:rsidRPr="00A951D1">
              <w:rPr>
                <w:rFonts w:asciiTheme="majorHAnsi" w:hAnsiTheme="majorHAnsi" w:cstheme="majorHAnsi"/>
                <w:b/>
                <w:sz w:val="26"/>
                <w:szCs w:val="26"/>
                <w:u w:val="single"/>
                <w:lang w:val="vi-VN"/>
              </w:rPr>
              <w:t xml:space="preserve"> ngày </w:t>
            </w:r>
            <w:r w:rsidRPr="00A951D1">
              <w:rPr>
                <w:rFonts w:asciiTheme="majorHAnsi" w:hAnsiTheme="majorHAnsi" w:cstheme="majorHAnsi"/>
                <w:sz w:val="26"/>
                <w:szCs w:val="26"/>
                <w:lang w:val="vi-VN"/>
              </w:rPr>
              <w:t>kể từ ngày nhận đủ hồ sơ</w:t>
            </w: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Đối với dự thảo c</w:t>
            </w:r>
            <w:r w:rsidRPr="00A951D1">
              <w:rPr>
                <w:rFonts w:asciiTheme="majorHAnsi" w:hAnsiTheme="majorHAnsi" w:cstheme="majorHAnsi"/>
                <w:sz w:val="26"/>
                <w:szCs w:val="26"/>
                <w:shd w:val="clear" w:color="auto" w:fill="FFFFFF"/>
              </w:rPr>
              <w:t>ó n</w:t>
            </w:r>
            <w:r w:rsidRPr="00A951D1">
              <w:rPr>
                <w:rFonts w:asciiTheme="majorHAnsi" w:hAnsiTheme="majorHAnsi" w:cstheme="majorHAnsi"/>
                <w:sz w:val="26"/>
                <w:szCs w:val="26"/>
                <w:shd w:val="clear" w:color="auto" w:fill="FFFFFF"/>
                <w:lang w:val="vi-VN"/>
              </w:rPr>
              <w:t>ội dung phức tạp, li</w:t>
            </w:r>
            <w:r w:rsidRPr="00A951D1">
              <w:rPr>
                <w:rFonts w:asciiTheme="majorHAnsi" w:hAnsiTheme="majorHAnsi" w:cstheme="majorHAnsi"/>
                <w:sz w:val="26"/>
                <w:szCs w:val="26"/>
                <w:shd w:val="clear" w:color="auto" w:fill="FFFFFF"/>
              </w:rPr>
              <w:t>ên quan đ</w:t>
            </w:r>
            <w:r w:rsidRPr="00A951D1">
              <w:rPr>
                <w:rFonts w:asciiTheme="majorHAnsi" w:hAnsiTheme="majorHAnsi" w:cstheme="majorHAnsi"/>
                <w:sz w:val="26"/>
                <w:szCs w:val="26"/>
                <w:shd w:val="clear" w:color="auto" w:fill="FFFFFF"/>
                <w:lang w:val="vi-VN"/>
              </w:rPr>
              <w:t>ến nhiều ng</w:t>
            </w:r>
            <w:r w:rsidRPr="00A951D1">
              <w:rPr>
                <w:rFonts w:asciiTheme="majorHAnsi" w:hAnsiTheme="majorHAnsi" w:cstheme="majorHAnsi"/>
                <w:sz w:val="26"/>
                <w:szCs w:val="26"/>
                <w:shd w:val="clear" w:color="auto" w:fill="FFFFFF"/>
              </w:rPr>
              <w:t>ành, nhi</w:t>
            </w:r>
            <w:r w:rsidRPr="00A951D1">
              <w:rPr>
                <w:rFonts w:asciiTheme="majorHAnsi" w:hAnsiTheme="majorHAnsi" w:cstheme="majorHAnsi"/>
                <w:sz w:val="26"/>
                <w:szCs w:val="26"/>
                <w:shd w:val="clear" w:color="auto" w:fill="FFFFFF"/>
                <w:lang w:val="vi-VN"/>
              </w:rPr>
              <w:t>ều lĩnh vực th</w:t>
            </w:r>
            <w:r w:rsidRPr="00A951D1">
              <w:rPr>
                <w:rFonts w:asciiTheme="majorHAnsi" w:hAnsiTheme="majorHAnsi" w:cstheme="majorHAnsi"/>
                <w:sz w:val="26"/>
                <w:szCs w:val="26"/>
                <w:shd w:val="clear" w:color="auto" w:fill="FFFFFF"/>
              </w:rPr>
              <w:t>ì th</w:t>
            </w:r>
            <w:r w:rsidRPr="00A951D1">
              <w:rPr>
                <w:rFonts w:asciiTheme="majorHAnsi" w:hAnsiTheme="majorHAnsi" w:cstheme="majorHAnsi"/>
                <w:sz w:val="26"/>
                <w:szCs w:val="26"/>
                <w:shd w:val="clear" w:color="auto" w:fill="FFFFFF"/>
                <w:lang w:val="vi-VN"/>
              </w:rPr>
              <w:t xml:space="preserve">ời gian thẩm </w:t>
            </w:r>
            <w:r w:rsidRPr="00A951D1">
              <w:rPr>
                <w:rFonts w:asciiTheme="majorHAnsi" w:hAnsiTheme="majorHAnsi" w:cstheme="majorHAnsi"/>
                <w:b/>
                <w:sz w:val="26"/>
                <w:szCs w:val="26"/>
                <w:u w:val="single"/>
                <w:shd w:val="clear" w:color="auto" w:fill="FFFFFF"/>
                <w:lang w:val="vi-VN"/>
              </w:rPr>
              <w:t>kh</w:t>
            </w:r>
            <w:r w:rsidRPr="00A951D1">
              <w:rPr>
                <w:rFonts w:asciiTheme="majorHAnsi" w:hAnsiTheme="majorHAnsi" w:cstheme="majorHAnsi"/>
                <w:b/>
                <w:sz w:val="26"/>
                <w:szCs w:val="26"/>
                <w:u w:val="single"/>
                <w:shd w:val="clear" w:color="auto" w:fill="FFFFFF"/>
              </w:rPr>
              <w:t>ông quá 15 ngày</w:t>
            </w:r>
            <w:r w:rsidRPr="00A951D1">
              <w:rPr>
                <w:rFonts w:asciiTheme="majorHAnsi" w:hAnsiTheme="majorHAnsi" w:cstheme="majorHAnsi"/>
                <w:sz w:val="26"/>
                <w:szCs w:val="26"/>
                <w:shd w:val="clear" w:color="auto" w:fill="FFFFFF"/>
              </w:rPr>
              <w:t xml:space="preserve"> k</w:t>
            </w:r>
            <w:r w:rsidRPr="00A951D1">
              <w:rPr>
                <w:rFonts w:asciiTheme="majorHAnsi" w:hAnsiTheme="majorHAnsi" w:cstheme="majorHAnsi"/>
                <w:sz w:val="26"/>
                <w:szCs w:val="26"/>
                <w:shd w:val="clear" w:color="auto" w:fill="FFFFFF"/>
                <w:lang w:val="vi-VN"/>
              </w:rPr>
              <w:t>ể từ ng</w:t>
            </w:r>
            <w:r w:rsidRPr="00A951D1">
              <w:rPr>
                <w:rFonts w:asciiTheme="majorHAnsi" w:hAnsiTheme="majorHAnsi" w:cstheme="majorHAnsi"/>
                <w:sz w:val="26"/>
                <w:szCs w:val="26"/>
                <w:shd w:val="clear" w:color="auto" w:fill="FFFFFF"/>
              </w:rPr>
              <w:t>ày nh</w:t>
            </w:r>
            <w:r w:rsidRPr="00A951D1">
              <w:rPr>
                <w:rFonts w:asciiTheme="majorHAnsi" w:hAnsiTheme="majorHAnsi" w:cstheme="majorHAnsi"/>
                <w:sz w:val="26"/>
                <w:szCs w:val="26"/>
                <w:shd w:val="clear" w:color="auto" w:fill="FFFFFF"/>
                <w:lang w:val="vi-VN"/>
              </w:rPr>
              <w:t>ận đủ hồ sơ</w:t>
            </w:r>
          </w:p>
        </w:tc>
        <w:tc>
          <w:tcPr>
            <w:tcW w:w="2694" w:type="dxa"/>
            <w:vMerge/>
          </w:tcPr>
          <w:p w14:paraId="3D8A5BF8"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BFD46CA" w14:textId="77777777" w:rsidTr="00896DAB">
        <w:tc>
          <w:tcPr>
            <w:tcW w:w="1135" w:type="dxa"/>
            <w:vMerge/>
          </w:tcPr>
          <w:p w14:paraId="4395B865"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61CFCFB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C613F5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3.3.1.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shd w:val="clear" w:color="auto" w:fill="FFFFFF"/>
                <w:lang w:val="vi-VN"/>
              </w:rPr>
              <w:t xml:space="preserve"> nghi</w:t>
            </w:r>
            <w:r w:rsidRPr="00A951D1">
              <w:rPr>
                <w:rFonts w:asciiTheme="majorHAnsi" w:hAnsiTheme="majorHAnsi" w:cstheme="majorHAnsi"/>
                <w:sz w:val="26"/>
                <w:szCs w:val="26"/>
                <w:shd w:val="clear" w:color="auto" w:fill="FFFFFF"/>
              </w:rPr>
              <w:t>ên c</w:t>
            </w:r>
            <w:r w:rsidRPr="00A951D1">
              <w:rPr>
                <w:rFonts w:asciiTheme="majorHAnsi" w:hAnsiTheme="majorHAnsi" w:cstheme="majorHAnsi"/>
                <w:sz w:val="26"/>
                <w:szCs w:val="26"/>
                <w:shd w:val="clear" w:color="auto" w:fill="FFFFFF"/>
                <w:lang w:val="vi-VN"/>
              </w:rPr>
              <w:t>ứu, giải tr</w:t>
            </w:r>
            <w:r w:rsidRPr="00A951D1">
              <w:rPr>
                <w:rFonts w:asciiTheme="majorHAnsi" w:hAnsiTheme="majorHAnsi" w:cstheme="majorHAnsi"/>
                <w:sz w:val="26"/>
                <w:szCs w:val="26"/>
                <w:shd w:val="clear" w:color="auto" w:fill="FFFFFF"/>
              </w:rPr>
              <w:t>ình ý ki</w:t>
            </w:r>
            <w:r w:rsidRPr="00A951D1">
              <w:rPr>
                <w:rFonts w:asciiTheme="majorHAnsi" w:hAnsiTheme="majorHAnsi" w:cstheme="majorHAnsi"/>
                <w:sz w:val="26"/>
                <w:szCs w:val="26"/>
                <w:shd w:val="clear" w:color="auto" w:fill="FFFFFF"/>
                <w:lang w:val="vi-VN"/>
              </w:rPr>
              <w:t>ến thẩm định</w:t>
            </w:r>
            <w:r w:rsidRPr="00A951D1">
              <w:rPr>
                <w:rFonts w:asciiTheme="majorHAnsi" w:hAnsiTheme="majorHAnsi" w:cstheme="majorHAnsi"/>
                <w:sz w:val="26"/>
                <w:szCs w:val="26"/>
                <w:lang w:val="vi-VN"/>
              </w:rPr>
              <w:t>.</w:t>
            </w:r>
          </w:p>
          <w:p w14:paraId="39C85AA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p>
        </w:tc>
        <w:tc>
          <w:tcPr>
            <w:tcW w:w="2097" w:type="dxa"/>
          </w:tcPr>
          <w:p w14:paraId="564A955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2694" w:type="dxa"/>
            <w:vMerge/>
          </w:tcPr>
          <w:p w14:paraId="065091FD"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6650440" w14:textId="77777777" w:rsidTr="00896DAB">
        <w:tc>
          <w:tcPr>
            <w:tcW w:w="1135" w:type="dxa"/>
            <w:vMerge w:val="restart"/>
          </w:tcPr>
          <w:p w14:paraId="1E918FD9"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4</w:t>
            </w:r>
          </w:p>
        </w:tc>
        <w:tc>
          <w:tcPr>
            <w:tcW w:w="1701" w:type="dxa"/>
            <w:vMerge w:val="restart"/>
          </w:tcPr>
          <w:p w14:paraId="514830D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UBND tỉnh xem xét, quyết định trình dự thảo Nghị quyết</w:t>
            </w:r>
          </w:p>
        </w:tc>
        <w:tc>
          <w:tcPr>
            <w:tcW w:w="7796" w:type="dxa"/>
          </w:tcPr>
          <w:p w14:paraId="5986FDC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4.</w:t>
            </w:r>
            <w:r w:rsidRPr="00A951D1">
              <w:rPr>
                <w:rFonts w:asciiTheme="majorHAnsi" w:hAnsiTheme="majorHAnsi" w:cstheme="majorHAnsi"/>
                <w:sz w:val="26"/>
                <w:szCs w:val="26"/>
                <w:lang w:val="vi-VN"/>
              </w:rPr>
              <w:t xml:space="preserve">1. </w:t>
            </w:r>
            <w:r w:rsidRPr="00A951D1">
              <w:rPr>
                <w:rFonts w:asciiTheme="majorHAnsi" w:hAnsiTheme="majorHAnsi" w:cstheme="majorHAnsi"/>
                <w:sz w:val="26"/>
                <w:szCs w:val="26"/>
              </w:rPr>
              <w:t xml:space="preserve">Cơ quan chủ trì soạn thảo hoàn thiện </w:t>
            </w:r>
            <w:r w:rsidRPr="00A951D1">
              <w:rPr>
                <w:rFonts w:asciiTheme="majorHAnsi" w:hAnsiTheme="majorHAnsi" w:cstheme="majorHAnsi"/>
                <w:sz w:val="26"/>
                <w:szCs w:val="26"/>
                <w:lang w:val="vi-VN"/>
              </w:rPr>
              <w:t>Hồ sơ dự thảo văn bản trình Ủy ban nhân dân</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Tài liệu </w:t>
            </w:r>
            <w:r w:rsidRPr="00A951D1">
              <w:rPr>
                <w:rFonts w:asciiTheme="majorHAnsi" w:hAnsiTheme="majorHAnsi" w:cstheme="majorHAnsi"/>
                <w:sz w:val="26"/>
                <w:szCs w:val="26"/>
              </w:rPr>
              <w:t>bao gồm:</w:t>
            </w:r>
            <w:r w:rsidRPr="00A951D1">
              <w:rPr>
                <w:rFonts w:asciiTheme="majorHAnsi" w:hAnsiTheme="majorHAnsi" w:cstheme="majorHAnsi"/>
                <w:sz w:val="26"/>
                <w:szCs w:val="26"/>
                <w:lang w:val="vi-VN"/>
              </w:rPr>
              <w:t xml:space="preserve"> </w:t>
            </w:r>
          </w:p>
          <w:p w14:paraId="2AC37CD0"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Tờ trình;</w:t>
            </w:r>
          </w:p>
          <w:p w14:paraId="2897FB26"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698AB47F"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Bản so sánh, thuyết minh nội dung dự thảo;</w:t>
            </w:r>
          </w:p>
          <w:p w14:paraId="093B6839"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rPr>
              <w:t>Tài liệu khác</w:t>
            </w:r>
            <w:r w:rsidRPr="00A951D1">
              <w:rPr>
                <w:rFonts w:asciiTheme="majorHAnsi" w:hAnsiTheme="majorHAnsi" w:cstheme="majorHAnsi"/>
                <w:sz w:val="26"/>
                <w:szCs w:val="26"/>
                <w:shd w:val="clear" w:color="auto" w:fill="FFFFFF"/>
                <w:lang w:val="vi-VN"/>
              </w:rPr>
              <w:t xml:space="preserve"> (nếu có);</w:t>
            </w:r>
            <w:r w:rsidRPr="00A951D1">
              <w:rPr>
                <w:rFonts w:asciiTheme="majorHAnsi" w:hAnsiTheme="majorHAnsi" w:cstheme="majorHAnsi"/>
                <w:sz w:val="26"/>
                <w:szCs w:val="26"/>
                <w:shd w:val="clear" w:color="auto" w:fill="FFFFFF"/>
              </w:rPr>
              <w:t xml:space="preserve"> </w:t>
            </w:r>
          </w:p>
          <w:p w14:paraId="4719FE64"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Bản tổng hợp ý kiến tiếp thu, giải trình ý kiến góp ý</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(nếu có);.</w:t>
            </w:r>
            <w:r w:rsidRPr="00A951D1">
              <w:rPr>
                <w:rFonts w:asciiTheme="majorHAnsi" w:hAnsiTheme="majorHAnsi" w:cstheme="majorHAnsi"/>
                <w:sz w:val="26"/>
                <w:szCs w:val="26"/>
                <w:shd w:val="clear" w:color="auto" w:fill="FFFFFF"/>
              </w:rPr>
              <w:t xml:space="preserve"> </w:t>
            </w:r>
          </w:p>
          <w:p w14:paraId="4B41183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lastRenderedPageBreak/>
              <w:t>-</w:t>
            </w:r>
            <w:r w:rsidRPr="00A951D1">
              <w:rPr>
                <w:rFonts w:asciiTheme="majorHAnsi" w:hAnsiTheme="majorHAnsi" w:cstheme="majorHAnsi"/>
                <w:sz w:val="26"/>
                <w:szCs w:val="26"/>
                <w:lang w:val="vi-VN"/>
              </w:rPr>
              <w:t xml:space="preserve"> Báo cáo thẩm định; báo cáo tiếp thu, giải trình ý kiến thẩm định.</w:t>
            </w:r>
            <w:r w:rsidRPr="00A951D1">
              <w:rPr>
                <w:rFonts w:asciiTheme="majorHAnsi" w:hAnsiTheme="majorHAnsi" w:cstheme="majorHAnsi"/>
                <w:sz w:val="26"/>
                <w:szCs w:val="26"/>
              </w:rPr>
              <w:t xml:space="preserve"> </w:t>
            </w:r>
          </w:p>
        </w:tc>
        <w:tc>
          <w:tcPr>
            <w:tcW w:w="2097" w:type="dxa"/>
          </w:tcPr>
          <w:p w14:paraId="1B4A162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tcPr>
          <w:p w14:paraId="04407D6F"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46 Nghị định số 78/2025/NĐ-CP</w:t>
            </w:r>
          </w:p>
          <w:p w14:paraId="3918C5B2"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60FB3C25" w14:textId="77777777" w:rsidTr="00896DAB">
        <w:tc>
          <w:tcPr>
            <w:tcW w:w="1135" w:type="dxa"/>
            <w:vMerge/>
          </w:tcPr>
          <w:p w14:paraId="6C60C2C5"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571CF04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C39F50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4.2. </w:t>
            </w:r>
            <w:r w:rsidRPr="00A951D1">
              <w:rPr>
                <w:rFonts w:asciiTheme="majorHAnsi" w:hAnsiTheme="majorHAnsi" w:cstheme="majorHAnsi"/>
                <w:sz w:val="26"/>
                <w:szCs w:val="26"/>
                <w:lang w:val="vi-VN"/>
              </w:rPr>
              <w:t xml:space="preserve">Văn phòng Ủy ban nhân dân tiếp nhận và xử lý hồ sơ dự thảo văn bản </w:t>
            </w:r>
          </w:p>
        </w:tc>
        <w:tc>
          <w:tcPr>
            <w:tcW w:w="2097" w:type="dxa"/>
          </w:tcPr>
          <w:p w14:paraId="2679302F"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sz w:val="26"/>
                <w:szCs w:val="26"/>
                <w:lang w:val="vi-VN"/>
              </w:rPr>
              <w:t xml:space="preserve">theo Quy chế làm việc của </w:t>
            </w:r>
            <w:r w:rsidRPr="00A951D1">
              <w:rPr>
                <w:rFonts w:asciiTheme="majorHAnsi" w:hAnsiTheme="majorHAnsi" w:cstheme="majorHAnsi"/>
                <w:sz w:val="26"/>
                <w:szCs w:val="26"/>
              </w:rPr>
              <w:t>UBND</w:t>
            </w:r>
          </w:p>
        </w:tc>
        <w:tc>
          <w:tcPr>
            <w:tcW w:w="2694" w:type="dxa"/>
          </w:tcPr>
          <w:p w14:paraId="123A487A"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BC3395E" w14:textId="77777777" w:rsidTr="00896DAB">
        <w:tc>
          <w:tcPr>
            <w:tcW w:w="1135" w:type="dxa"/>
            <w:vMerge/>
          </w:tcPr>
          <w:p w14:paraId="213F50C1"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1509B28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012207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rPr>
              <w:t>4.3. Chủ tịch UBND tỉnh báo cáo Ban Thường vụ Đảng uỷ UBND tỉnh</w:t>
            </w:r>
          </w:p>
        </w:tc>
        <w:tc>
          <w:tcPr>
            <w:tcW w:w="2097" w:type="dxa"/>
          </w:tcPr>
          <w:p w14:paraId="4275072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2694" w:type="dxa"/>
          </w:tcPr>
          <w:p w14:paraId="1EA0D97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Quy chế làm việc của Ban chấp hành Đảng bộ UBND tỉnh</w:t>
            </w:r>
          </w:p>
        </w:tc>
      </w:tr>
      <w:tr w:rsidR="00896DAB" w:rsidRPr="00A951D1" w14:paraId="5AC8F3C0" w14:textId="77777777" w:rsidTr="00896DAB">
        <w:tc>
          <w:tcPr>
            <w:tcW w:w="1135" w:type="dxa"/>
            <w:vMerge/>
          </w:tcPr>
          <w:p w14:paraId="2B7C9926"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660C240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ACE85C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shd w:val="clear" w:color="auto" w:fill="FFFFFF"/>
              </w:rPr>
              <w:t>4.4. UBND tỉnh xem xét, quyết định trình dự thảo Nghị quyết</w:t>
            </w:r>
          </w:p>
        </w:tc>
        <w:tc>
          <w:tcPr>
            <w:tcW w:w="2097" w:type="dxa"/>
          </w:tcPr>
          <w:p w14:paraId="5FEF9C8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eastAsia="Times New Roman" w:hAnsiTheme="majorHAnsi" w:cstheme="majorHAnsi"/>
                <w:color w:val="000000" w:themeColor="text1"/>
                <w:sz w:val="26"/>
                <w:szCs w:val="26"/>
                <w:lang w:eastAsia="vi-VN"/>
              </w:rPr>
              <w:t xml:space="preserve">Theo thời gian họp UBND hoặc xin ý kiến bằng văn bản </w:t>
            </w:r>
          </w:p>
        </w:tc>
        <w:tc>
          <w:tcPr>
            <w:tcW w:w="2694" w:type="dxa"/>
          </w:tcPr>
          <w:p w14:paraId="0653E01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tc>
      </w:tr>
      <w:tr w:rsidR="00896DAB" w:rsidRPr="00A951D1" w14:paraId="09BD0C61" w14:textId="77777777" w:rsidTr="00896DAB">
        <w:tc>
          <w:tcPr>
            <w:tcW w:w="1135" w:type="dxa"/>
            <w:vMerge/>
          </w:tcPr>
          <w:p w14:paraId="6A3BF054"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187FAFB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584DA37" w14:textId="77777777" w:rsidR="00896DAB" w:rsidRPr="00A951D1" w:rsidRDefault="00896DAB" w:rsidP="00896DAB">
            <w:pPr>
              <w:spacing w:before="120" w:after="120"/>
              <w:jc w:val="both"/>
              <w:rPr>
                <w:rFonts w:asciiTheme="majorHAnsi" w:hAnsiTheme="majorHAnsi" w:cstheme="majorHAnsi"/>
                <w:color w:val="000000" w:themeColor="text1"/>
                <w:sz w:val="26"/>
                <w:szCs w:val="26"/>
                <w:shd w:val="clear" w:color="auto" w:fill="FFFFFF"/>
              </w:rPr>
            </w:pPr>
            <w:r w:rsidRPr="00A951D1">
              <w:rPr>
                <w:rFonts w:asciiTheme="majorHAnsi" w:hAnsiTheme="majorHAnsi" w:cstheme="majorHAnsi"/>
                <w:color w:val="000000" w:themeColor="text1"/>
                <w:sz w:val="26"/>
                <w:szCs w:val="26"/>
                <w:shd w:val="clear" w:color="auto" w:fill="FFFFFF"/>
              </w:rPr>
              <w:t xml:space="preserve">4.5. UBND tỉnh tham mưu Đảng uỷ UBND tỉnh báo cáo Thường trực Tỉnh uỷ, Ban Thường vụ Tỉnh uỷ </w:t>
            </w:r>
          </w:p>
        </w:tc>
        <w:tc>
          <w:tcPr>
            <w:tcW w:w="2097" w:type="dxa"/>
          </w:tcPr>
          <w:p w14:paraId="04B46EE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eastAsia="Times New Roman" w:hAnsiTheme="majorHAnsi" w:cstheme="majorHAnsi"/>
                <w:color w:val="000000" w:themeColor="text1"/>
                <w:sz w:val="26"/>
                <w:szCs w:val="26"/>
                <w:lang w:eastAsia="vi-VN"/>
              </w:rPr>
              <w:t xml:space="preserve">Theo thời gian họp của </w:t>
            </w:r>
            <w:r w:rsidRPr="00A951D1">
              <w:rPr>
                <w:rFonts w:asciiTheme="majorHAnsi" w:hAnsiTheme="majorHAnsi" w:cstheme="majorHAnsi"/>
                <w:color w:val="000000" w:themeColor="text1"/>
                <w:sz w:val="26"/>
                <w:szCs w:val="26"/>
                <w:shd w:val="clear" w:color="auto" w:fill="FFFFFF"/>
              </w:rPr>
              <w:t>Thường trực Tỉnh uỷ, Ban Thường vụ Tỉnh uỷ</w:t>
            </w:r>
          </w:p>
        </w:tc>
        <w:tc>
          <w:tcPr>
            <w:tcW w:w="2694" w:type="dxa"/>
          </w:tcPr>
          <w:p w14:paraId="190FAF1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số 01-QC/TU của Tỉnh uỷ </w:t>
            </w:r>
          </w:p>
        </w:tc>
      </w:tr>
      <w:tr w:rsidR="00896DAB" w:rsidRPr="00A951D1" w14:paraId="4B781144" w14:textId="77777777" w:rsidTr="00896DAB">
        <w:tc>
          <w:tcPr>
            <w:tcW w:w="1135" w:type="dxa"/>
            <w:vMerge/>
          </w:tcPr>
          <w:p w14:paraId="3490A4DA"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2C11213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83391D9"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4.6. UBND tỉnh hoàn thiện hồ sơ trình HĐND tỉnh</w:t>
            </w:r>
          </w:p>
        </w:tc>
        <w:tc>
          <w:tcPr>
            <w:tcW w:w="2097" w:type="dxa"/>
          </w:tcPr>
          <w:p w14:paraId="5D6EF00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Theo thời gian họp UBND</w:t>
            </w:r>
          </w:p>
        </w:tc>
        <w:tc>
          <w:tcPr>
            <w:tcW w:w="2694" w:type="dxa"/>
          </w:tcPr>
          <w:p w14:paraId="03FAE6E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Điều 46 Nghị định số 78/2025/NĐ-CP </w:t>
            </w:r>
          </w:p>
        </w:tc>
      </w:tr>
      <w:tr w:rsidR="00896DAB" w:rsidRPr="00A951D1" w14:paraId="15E56A17" w14:textId="77777777" w:rsidTr="00896DAB">
        <w:tc>
          <w:tcPr>
            <w:tcW w:w="1135" w:type="dxa"/>
            <w:vMerge w:val="restart"/>
          </w:tcPr>
          <w:p w14:paraId="583B3B2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Bước 5 </w:t>
            </w:r>
            <w:r w:rsidRPr="00A951D1">
              <w:rPr>
                <w:rFonts w:asciiTheme="majorHAnsi" w:hAnsiTheme="majorHAnsi" w:cstheme="majorHAnsi"/>
                <w:b/>
                <w:sz w:val="26"/>
                <w:szCs w:val="26"/>
              </w:rPr>
              <w:lastRenderedPageBreak/>
              <w:t>HĐND xem xét, thông qua dự thảo Nghị quyết</w:t>
            </w:r>
          </w:p>
        </w:tc>
        <w:tc>
          <w:tcPr>
            <w:tcW w:w="1701" w:type="dxa"/>
            <w:vMerge w:val="restart"/>
          </w:tcPr>
          <w:p w14:paraId="73589AF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 xml:space="preserve">5.1. </w:t>
            </w:r>
            <w:r w:rsidRPr="00A951D1">
              <w:rPr>
                <w:rFonts w:asciiTheme="majorHAnsi" w:hAnsiTheme="majorHAnsi" w:cstheme="majorHAnsi"/>
                <w:b/>
                <w:bCs/>
                <w:sz w:val="26"/>
                <w:szCs w:val="26"/>
              </w:rPr>
              <w:t xml:space="preserve">Thẩm </w:t>
            </w:r>
            <w:r w:rsidRPr="00A951D1">
              <w:rPr>
                <w:rFonts w:asciiTheme="majorHAnsi" w:hAnsiTheme="majorHAnsi" w:cstheme="majorHAnsi"/>
                <w:b/>
                <w:bCs/>
                <w:sz w:val="26"/>
                <w:szCs w:val="26"/>
              </w:rPr>
              <w:lastRenderedPageBreak/>
              <w:t>tra dự thảo nghị quyết</w:t>
            </w:r>
          </w:p>
        </w:tc>
        <w:tc>
          <w:tcPr>
            <w:tcW w:w="7796" w:type="dxa"/>
          </w:tcPr>
          <w:p w14:paraId="293DA2C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lastRenderedPageBreak/>
              <w:t>5.1.1.</w:t>
            </w:r>
            <w:r w:rsidRPr="00A951D1">
              <w:rPr>
                <w:rFonts w:asciiTheme="majorHAnsi" w:hAnsiTheme="majorHAnsi" w:cstheme="majorHAnsi"/>
                <w:sz w:val="26"/>
                <w:szCs w:val="26"/>
              </w:rPr>
              <w:t xml:space="preserve"> Các Ban của Hội đồng nhân dân thẩm tra dự thảo nghị quyết trước </w:t>
            </w:r>
            <w:r w:rsidRPr="00A951D1">
              <w:rPr>
                <w:rFonts w:asciiTheme="majorHAnsi" w:hAnsiTheme="majorHAnsi" w:cstheme="majorHAnsi"/>
                <w:sz w:val="26"/>
                <w:szCs w:val="26"/>
              </w:rPr>
              <w:lastRenderedPageBreak/>
              <w:t>khi trình Hội đồng nhân dân.</w:t>
            </w:r>
          </w:p>
        </w:tc>
        <w:tc>
          <w:tcPr>
            <w:tcW w:w="2097" w:type="dxa"/>
            <w:vMerge w:val="restart"/>
          </w:tcPr>
          <w:p w14:paraId="3C99F320"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sz w:val="26"/>
                <w:szCs w:val="26"/>
                <w:shd w:val="clear" w:color="auto" w:fill="FFFFFF"/>
                <w:lang w:val="en"/>
              </w:rPr>
              <w:lastRenderedPageBreak/>
              <w:t>Trong th</w:t>
            </w:r>
            <w:r w:rsidRPr="00A951D1">
              <w:rPr>
                <w:rFonts w:asciiTheme="majorHAnsi" w:hAnsiTheme="majorHAnsi" w:cstheme="majorHAnsi"/>
                <w:sz w:val="26"/>
                <w:szCs w:val="26"/>
                <w:shd w:val="clear" w:color="auto" w:fill="FFFFFF"/>
                <w:lang w:val="vi-VN"/>
              </w:rPr>
              <w:t xml:space="preserve">ời hạn 07 </w:t>
            </w:r>
            <w:r w:rsidRPr="00A951D1">
              <w:rPr>
                <w:rFonts w:asciiTheme="majorHAnsi" w:hAnsiTheme="majorHAnsi" w:cstheme="majorHAnsi"/>
                <w:sz w:val="26"/>
                <w:szCs w:val="26"/>
                <w:shd w:val="clear" w:color="auto" w:fill="FFFFFF"/>
                <w:lang w:val="vi-VN"/>
              </w:rPr>
              <w:lastRenderedPageBreak/>
              <w:t>ng</w:t>
            </w:r>
            <w:r w:rsidRPr="00A951D1">
              <w:rPr>
                <w:rFonts w:asciiTheme="majorHAnsi" w:hAnsiTheme="majorHAnsi" w:cstheme="majorHAnsi"/>
                <w:sz w:val="26"/>
                <w:szCs w:val="26"/>
                <w:shd w:val="clear" w:color="auto" w:fill="FFFFFF"/>
              </w:rPr>
              <w:t>ày k</w:t>
            </w:r>
            <w:r w:rsidRPr="00A951D1">
              <w:rPr>
                <w:rFonts w:asciiTheme="majorHAnsi" w:hAnsiTheme="majorHAnsi" w:cstheme="majorHAnsi"/>
                <w:sz w:val="26"/>
                <w:szCs w:val="26"/>
                <w:shd w:val="clear" w:color="auto" w:fill="FFFFFF"/>
                <w:lang w:val="vi-VN"/>
              </w:rPr>
              <w:t>ể từ ng</w:t>
            </w:r>
            <w:r w:rsidRPr="00A951D1">
              <w:rPr>
                <w:rFonts w:asciiTheme="majorHAnsi" w:hAnsiTheme="majorHAnsi" w:cstheme="majorHAnsi"/>
                <w:sz w:val="26"/>
                <w:szCs w:val="26"/>
                <w:shd w:val="clear" w:color="auto" w:fill="FFFFFF"/>
              </w:rPr>
              <w:t>ày nh</w:t>
            </w:r>
            <w:r w:rsidRPr="00A951D1">
              <w:rPr>
                <w:rFonts w:asciiTheme="majorHAnsi" w:hAnsiTheme="majorHAnsi" w:cstheme="majorHAnsi"/>
                <w:sz w:val="26"/>
                <w:szCs w:val="26"/>
                <w:shd w:val="clear" w:color="auto" w:fill="FFFFFF"/>
                <w:lang w:val="vi-VN"/>
              </w:rPr>
              <w:t>ận đủ hồ sơ dự thảo, cơ quan thẩm tra c</w:t>
            </w:r>
            <w:r w:rsidRPr="00A951D1">
              <w:rPr>
                <w:rFonts w:asciiTheme="majorHAnsi" w:hAnsiTheme="majorHAnsi" w:cstheme="majorHAnsi"/>
                <w:sz w:val="26"/>
                <w:szCs w:val="26"/>
                <w:shd w:val="clear" w:color="auto" w:fill="FFFFFF"/>
              </w:rPr>
              <w:t>ó trách nhi</w:t>
            </w:r>
            <w:r w:rsidRPr="00A951D1">
              <w:rPr>
                <w:rFonts w:asciiTheme="majorHAnsi" w:hAnsiTheme="majorHAnsi" w:cstheme="majorHAnsi"/>
                <w:sz w:val="26"/>
                <w:szCs w:val="26"/>
                <w:shd w:val="clear" w:color="auto" w:fill="FFFFFF"/>
                <w:lang w:val="vi-VN"/>
              </w:rPr>
              <w:t>ệm thẩm tra dự thảo. Đối với dự thảo c</w:t>
            </w:r>
            <w:r w:rsidRPr="00A951D1">
              <w:rPr>
                <w:rFonts w:asciiTheme="majorHAnsi" w:hAnsiTheme="majorHAnsi" w:cstheme="majorHAnsi"/>
                <w:sz w:val="26"/>
                <w:szCs w:val="26"/>
                <w:shd w:val="clear" w:color="auto" w:fill="FFFFFF"/>
              </w:rPr>
              <w:t>ó n</w:t>
            </w:r>
            <w:r w:rsidRPr="00A951D1">
              <w:rPr>
                <w:rFonts w:asciiTheme="majorHAnsi" w:hAnsiTheme="majorHAnsi" w:cstheme="majorHAnsi"/>
                <w:sz w:val="26"/>
                <w:szCs w:val="26"/>
                <w:shd w:val="clear" w:color="auto" w:fill="FFFFFF"/>
                <w:lang w:val="vi-VN"/>
              </w:rPr>
              <w:t>ội dung phức tạp, li</w:t>
            </w:r>
            <w:r w:rsidRPr="00A951D1">
              <w:rPr>
                <w:rFonts w:asciiTheme="majorHAnsi" w:hAnsiTheme="majorHAnsi" w:cstheme="majorHAnsi"/>
                <w:sz w:val="26"/>
                <w:szCs w:val="26"/>
                <w:shd w:val="clear" w:color="auto" w:fill="FFFFFF"/>
              </w:rPr>
              <w:t>ên quan đ</w:t>
            </w:r>
            <w:r w:rsidRPr="00A951D1">
              <w:rPr>
                <w:rFonts w:asciiTheme="majorHAnsi" w:hAnsiTheme="majorHAnsi" w:cstheme="majorHAnsi"/>
                <w:sz w:val="26"/>
                <w:szCs w:val="26"/>
                <w:shd w:val="clear" w:color="auto" w:fill="FFFFFF"/>
                <w:lang w:val="vi-VN"/>
              </w:rPr>
              <w:t>ến nhiều ng</w:t>
            </w:r>
            <w:r w:rsidRPr="00A951D1">
              <w:rPr>
                <w:rFonts w:asciiTheme="majorHAnsi" w:hAnsiTheme="majorHAnsi" w:cstheme="majorHAnsi"/>
                <w:sz w:val="26"/>
                <w:szCs w:val="26"/>
                <w:shd w:val="clear" w:color="auto" w:fill="FFFFFF"/>
              </w:rPr>
              <w:t>ành, nhi</w:t>
            </w:r>
            <w:r w:rsidRPr="00A951D1">
              <w:rPr>
                <w:rFonts w:asciiTheme="majorHAnsi" w:hAnsiTheme="majorHAnsi" w:cstheme="majorHAnsi"/>
                <w:sz w:val="26"/>
                <w:szCs w:val="26"/>
                <w:shd w:val="clear" w:color="auto" w:fill="FFFFFF"/>
                <w:lang w:val="vi-VN"/>
              </w:rPr>
              <w:t>ều lĩnh vực th</w:t>
            </w:r>
            <w:r w:rsidRPr="00A951D1">
              <w:rPr>
                <w:rFonts w:asciiTheme="majorHAnsi" w:hAnsiTheme="majorHAnsi" w:cstheme="majorHAnsi"/>
                <w:sz w:val="26"/>
                <w:szCs w:val="26"/>
                <w:shd w:val="clear" w:color="auto" w:fill="FFFFFF"/>
              </w:rPr>
              <w:t>ì th</w:t>
            </w:r>
            <w:r w:rsidRPr="00A951D1">
              <w:rPr>
                <w:rFonts w:asciiTheme="majorHAnsi" w:hAnsiTheme="majorHAnsi" w:cstheme="majorHAnsi"/>
                <w:sz w:val="26"/>
                <w:szCs w:val="26"/>
                <w:shd w:val="clear" w:color="auto" w:fill="FFFFFF"/>
                <w:lang w:val="vi-VN"/>
              </w:rPr>
              <w:t>ời gian thẩm tra kh</w:t>
            </w:r>
            <w:r w:rsidRPr="00A951D1">
              <w:rPr>
                <w:rFonts w:asciiTheme="majorHAnsi" w:hAnsiTheme="majorHAnsi" w:cstheme="majorHAnsi"/>
                <w:sz w:val="26"/>
                <w:szCs w:val="26"/>
                <w:shd w:val="clear" w:color="auto" w:fill="FFFFFF"/>
              </w:rPr>
              <w:t>ông quá 15 ngày k</w:t>
            </w:r>
            <w:r w:rsidRPr="00A951D1">
              <w:rPr>
                <w:rFonts w:asciiTheme="majorHAnsi" w:hAnsiTheme="majorHAnsi" w:cstheme="majorHAnsi"/>
                <w:sz w:val="26"/>
                <w:szCs w:val="26"/>
                <w:shd w:val="clear" w:color="auto" w:fill="FFFFFF"/>
                <w:lang w:val="vi-VN"/>
              </w:rPr>
              <w:t>ể từ ng</w:t>
            </w:r>
            <w:r w:rsidRPr="00A951D1">
              <w:rPr>
                <w:rFonts w:asciiTheme="majorHAnsi" w:hAnsiTheme="majorHAnsi" w:cstheme="majorHAnsi"/>
                <w:sz w:val="26"/>
                <w:szCs w:val="26"/>
                <w:shd w:val="clear" w:color="auto" w:fill="FFFFFF"/>
              </w:rPr>
              <w:t>ày nh</w:t>
            </w:r>
            <w:r w:rsidRPr="00A951D1">
              <w:rPr>
                <w:rFonts w:asciiTheme="majorHAnsi" w:hAnsiTheme="majorHAnsi" w:cstheme="majorHAnsi"/>
                <w:sz w:val="26"/>
                <w:szCs w:val="26"/>
                <w:shd w:val="clear" w:color="auto" w:fill="FFFFFF"/>
                <w:lang w:val="vi-VN"/>
              </w:rPr>
              <w:t>ận đủ hồ sơ</w:t>
            </w:r>
          </w:p>
        </w:tc>
        <w:tc>
          <w:tcPr>
            <w:tcW w:w="2694" w:type="dxa"/>
            <w:vMerge w:val="restart"/>
          </w:tcPr>
          <w:p w14:paraId="7910D5C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Khoản 5 Điều 59a </w:t>
            </w:r>
            <w:r w:rsidRPr="00A951D1">
              <w:rPr>
                <w:rFonts w:asciiTheme="majorHAnsi" w:hAnsiTheme="majorHAnsi" w:cstheme="majorHAnsi"/>
                <w:sz w:val="26"/>
                <w:szCs w:val="26"/>
              </w:rPr>
              <w:lastRenderedPageBreak/>
              <w:t xml:space="preserve">Nghị định số 78/2025/NĐ-CP được bổ sung bởi khoản 37 Điều 1 Nghị định số 187/2025/NĐ-CP </w:t>
            </w:r>
          </w:p>
        </w:tc>
      </w:tr>
      <w:tr w:rsidR="00896DAB" w:rsidRPr="00A951D1" w14:paraId="67F1257F" w14:textId="77777777" w:rsidTr="00896DAB">
        <w:tc>
          <w:tcPr>
            <w:tcW w:w="1135" w:type="dxa"/>
            <w:vMerge/>
          </w:tcPr>
          <w:p w14:paraId="1D23BC84"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7F03C45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E90BDE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5.1.2.</w:t>
            </w:r>
            <w:r w:rsidRPr="00A951D1">
              <w:rPr>
                <w:rFonts w:asciiTheme="majorHAnsi" w:hAnsiTheme="majorHAnsi" w:cstheme="majorHAnsi"/>
                <w:sz w:val="26"/>
                <w:szCs w:val="26"/>
              </w:rPr>
              <w:t xml:space="preserve"> Hồ sơ dự thảo văn bản gửi thẩm tra bao gồm:</w:t>
            </w:r>
          </w:p>
          <w:p w14:paraId="21D362CD"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Tờ trình;</w:t>
            </w:r>
          </w:p>
          <w:p w14:paraId="4582184E"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2AEB4D44"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Bản so sánh, thuyết minh nội dung dự thảo;</w:t>
            </w:r>
          </w:p>
          <w:p w14:paraId="1FFFF6E2"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rPr>
              <w:t>Tài liệu khác</w:t>
            </w:r>
            <w:r w:rsidRPr="00A951D1">
              <w:rPr>
                <w:rFonts w:asciiTheme="majorHAnsi" w:hAnsiTheme="majorHAnsi" w:cstheme="majorHAnsi"/>
                <w:sz w:val="26"/>
                <w:szCs w:val="26"/>
                <w:shd w:val="clear" w:color="auto" w:fill="FFFFFF"/>
                <w:lang w:val="vi-VN"/>
              </w:rPr>
              <w:t xml:space="preserve"> (nếu có);</w:t>
            </w:r>
            <w:r w:rsidRPr="00A951D1">
              <w:rPr>
                <w:rFonts w:asciiTheme="majorHAnsi" w:hAnsiTheme="majorHAnsi" w:cstheme="majorHAnsi"/>
                <w:sz w:val="26"/>
                <w:szCs w:val="26"/>
                <w:shd w:val="clear" w:color="auto" w:fill="FFFFFF"/>
              </w:rPr>
              <w:t xml:space="preserve"> </w:t>
            </w:r>
          </w:p>
          <w:p w14:paraId="39AEF306"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Bản tổng hợp ý kiến tiếp thu, giải trình ý kiến góp ý</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(nếu có);.</w:t>
            </w:r>
            <w:r w:rsidRPr="00A951D1">
              <w:rPr>
                <w:rFonts w:asciiTheme="majorHAnsi" w:hAnsiTheme="majorHAnsi" w:cstheme="majorHAnsi"/>
                <w:sz w:val="26"/>
                <w:szCs w:val="26"/>
                <w:shd w:val="clear" w:color="auto" w:fill="FFFFFF"/>
              </w:rPr>
              <w:t xml:space="preserve"> </w:t>
            </w:r>
          </w:p>
          <w:p w14:paraId="07AE0C7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w:t>
            </w:r>
            <w:r w:rsidRPr="00A951D1">
              <w:rPr>
                <w:rFonts w:asciiTheme="majorHAnsi" w:hAnsiTheme="majorHAnsi" w:cstheme="majorHAnsi"/>
                <w:sz w:val="26"/>
                <w:szCs w:val="26"/>
                <w:lang w:val="vi-VN"/>
              </w:rPr>
              <w:t xml:space="preserve"> Báo cáo thẩm định; báo cáo tiếp thu, giải trình ý kiến thẩm định.</w:t>
            </w:r>
            <w:r w:rsidRPr="00A951D1">
              <w:rPr>
                <w:rFonts w:asciiTheme="majorHAnsi" w:hAnsiTheme="majorHAnsi" w:cstheme="majorHAnsi"/>
                <w:sz w:val="26"/>
                <w:szCs w:val="26"/>
              </w:rPr>
              <w:t xml:space="preserve"> </w:t>
            </w:r>
          </w:p>
        </w:tc>
        <w:tc>
          <w:tcPr>
            <w:tcW w:w="2097" w:type="dxa"/>
            <w:vMerge/>
          </w:tcPr>
          <w:p w14:paraId="3B21F30C"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tcPr>
          <w:p w14:paraId="2075F2D2"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0673DC9B" w14:textId="77777777" w:rsidTr="00896DAB">
        <w:tc>
          <w:tcPr>
            <w:tcW w:w="1135" w:type="dxa"/>
            <w:vMerge/>
          </w:tcPr>
          <w:p w14:paraId="293876B8"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762F34C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C09930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5.1.</w:t>
            </w:r>
            <w:r w:rsidRPr="00A951D1">
              <w:rPr>
                <w:rFonts w:asciiTheme="majorHAnsi" w:hAnsiTheme="majorHAnsi" w:cstheme="majorHAnsi"/>
                <w:b/>
                <w:bCs/>
                <w:sz w:val="26"/>
                <w:szCs w:val="26"/>
                <w:lang w:val="vi-VN"/>
              </w:rPr>
              <w:t>3.</w:t>
            </w:r>
            <w:r w:rsidRPr="00A951D1">
              <w:rPr>
                <w:rFonts w:asciiTheme="majorHAnsi" w:hAnsiTheme="majorHAnsi" w:cstheme="majorHAnsi"/>
                <w:sz w:val="26"/>
                <w:szCs w:val="26"/>
                <w:lang w:val="vi-VN"/>
              </w:rPr>
              <w:t xml:space="preserve"> Việc thẩm tra được thực hiện theo Quy chế làm việc của Hội đồng nhân dân.</w:t>
            </w:r>
          </w:p>
        </w:tc>
        <w:tc>
          <w:tcPr>
            <w:tcW w:w="2097" w:type="dxa"/>
            <w:vMerge/>
          </w:tcPr>
          <w:p w14:paraId="66599B5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tcPr>
          <w:p w14:paraId="16A9AD8E"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25002F5D" w14:textId="77777777" w:rsidTr="00896DAB">
        <w:tc>
          <w:tcPr>
            <w:tcW w:w="1135" w:type="dxa"/>
            <w:vMerge/>
          </w:tcPr>
          <w:p w14:paraId="25E2ECBE"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0DA104F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5489706" w14:textId="77777777" w:rsidR="00896DAB" w:rsidRPr="00A951D1" w:rsidRDefault="00896DAB" w:rsidP="00896DAB">
            <w:pPr>
              <w:spacing w:before="120" w:after="120"/>
              <w:jc w:val="both"/>
              <w:rPr>
                <w:rFonts w:asciiTheme="majorHAnsi" w:hAnsiTheme="majorHAnsi" w:cstheme="majorHAnsi"/>
                <w:bCs/>
                <w:spacing w:val="-8"/>
                <w:sz w:val="26"/>
                <w:szCs w:val="26"/>
                <w:lang w:val="vi-VN"/>
              </w:rPr>
            </w:pPr>
            <w:r w:rsidRPr="00A951D1">
              <w:rPr>
                <w:rFonts w:asciiTheme="majorHAnsi" w:hAnsiTheme="majorHAnsi" w:cstheme="majorHAnsi"/>
                <w:b/>
                <w:bCs/>
                <w:sz w:val="26"/>
                <w:szCs w:val="26"/>
              </w:rPr>
              <w:t>5.1.4</w:t>
            </w:r>
            <w:r w:rsidRPr="00A951D1">
              <w:rPr>
                <w:rFonts w:asciiTheme="majorHAnsi" w:hAnsiTheme="majorHAnsi" w:cstheme="majorHAnsi"/>
                <w:sz w:val="26"/>
                <w:szCs w:val="26"/>
                <w:lang w:val="vi-VN"/>
              </w:rPr>
              <w:t>. Báo cáo thẩm tra phải thể hiện rõ quan điểm của cơ quan thẩm tra về những vấn đề thuộc nội dung thẩm tra</w:t>
            </w:r>
            <w:r w:rsidRPr="00A951D1">
              <w:rPr>
                <w:rFonts w:asciiTheme="majorHAnsi" w:hAnsiTheme="majorHAnsi" w:cstheme="majorHAnsi"/>
                <w:sz w:val="26"/>
                <w:szCs w:val="26"/>
              </w:rPr>
              <w:t>.</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Trường hợp cơ quan chủ tr</w:t>
            </w:r>
            <w:r w:rsidRPr="00A951D1">
              <w:rPr>
                <w:rFonts w:asciiTheme="majorHAnsi" w:hAnsiTheme="majorHAnsi" w:cstheme="majorHAnsi"/>
                <w:sz w:val="26"/>
                <w:szCs w:val="26"/>
                <w:shd w:val="clear" w:color="auto" w:fill="FFFFFF"/>
              </w:rPr>
              <w:t>ì th</w:t>
            </w:r>
            <w:r w:rsidRPr="00A951D1">
              <w:rPr>
                <w:rFonts w:asciiTheme="majorHAnsi" w:hAnsiTheme="majorHAnsi" w:cstheme="majorHAnsi"/>
                <w:sz w:val="26"/>
                <w:szCs w:val="26"/>
                <w:shd w:val="clear" w:color="auto" w:fill="FFFFFF"/>
                <w:lang w:val="vi-VN"/>
              </w:rPr>
              <w:t>ẩm tra c</w:t>
            </w:r>
            <w:r w:rsidRPr="00A951D1">
              <w:rPr>
                <w:rFonts w:asciiTheme="majorHAnsi" w:hAnsiTheme="majorHAnsi" w:cstheme="majorHAnsi"/>
                <w:sz w:val="26"/>
                <w:szCs w:val="26"/>
                <w:shd w:val="clear" w:color="auto" w:fill="FFFFFF"/>
              </w:rPr>
              <w:t>ó ý ki</w:t>
            </w:r>
            <w:r w:rsidRPr="00A951D1">
              <w:rPr>
                <w:rFonts w:asciiTheme="majorHAnsi" w:hAnsiTheme="majorHAnsi" w:cstheme="majorHAnsi"/>
                <w:sz w:val="26"/>
                <w:szCs w:val="26"/>
                <w:shd w:val="clear" w:color="auto" w:fill="FFFFFF"/>
                <w:lang w:val="vi-VN"/>
              </w:rPr>
              <w:t>ến dự thảo chưa đủ điều kiện tr</w:t>
            </w:r>
            <w:r w:rsidRPr="00A951D1">
              <w:rPr>
                <w:rFonts w:asciiTheme="majorHAnsi" w:hAnsiTheme="majorHAnsi" w:cstheme="majorHAnsi"/>
                <w:sz w:val="26"/>
                <w:szCs w:val="26"/>
                <w:shd w:val="clear" w:color="auto" w:fill="FFFFFF"/>
              </w:rPr>
              <w:t>ình thì cơ quan ch</w:t>
            </w:r>
            <w:r w:rsidRPr="00A951D1">
              <w:rPr>
                <w:rFonts w:asciiTheme="majorHAnsi" w:hAnsiTheme="majorHAnsi" w:cstheme="majorHAnsi"/>
                <w:sz w:val="26"/>
                <w:szCs w:val="26"/>
                <w:shd w:val="clear" w:color="auto" w:fill="FFFFFF"/>
                <w:lang w:val="vi-VN"/>
              </w:rPr>
              <w:t>ủ tr</w:t>
            </w:r>
            <w:r w:rsidRPr="00A951D1">
              <w:rPr>
                <w:rFonts w:asciiTheme="majorHAnsi" w:hAnsiTheme="majorHAnsi" w:cstheme="majorHAnsi"/>
                <w:sz w:val="26"/>
                <w:szCs w:val="26"/>
                <w:shd w:val="clear" w:color="auto" w:fill="FFFFFF"/>
              </w:rPr>
              <w:t>ì th</w:t>
            </w:r>
            <w:r w:rsidRPr="00A951D1">
              <w:rPr>
                <w:rFonts w:asciiTheme="majorHAnsi" w:hAnsiTheme="majorHAnsi" w:cstheme="majorHAnsi"/>
                <w:sz w:val="26"/>
                <w:szCs w:val="26"/>
                <w:shd w:val="clear" w:color="auto" w:fill="FFFFFF"/>
                <w:lang w:val="vi-VN"/>
              </w:rPr>
              <w:t>ẩm tra xem x</w:t>
            </w:r>
            <w:r w:rsidRPr="00A951D1">
              <w:rPr>
                <w:rFonts w:asciiTheme="majorHAnsi" w:hAnsiTheme="majorHAnsi" w:cstheme="majorHAnsi"/>
                <w:sz w:val="26"/>
                <w:szCs w:val="26"/>
                <w:shd w:val="clear" w:color="auto" w:fill="FFFFFF"/>
              </w:rPr>
              <w:t>ét tr</w:t>
            </w:r>
            <w:r w:rsidRPr="00A951D1">
              <w:rPr>
                <w:rFonts w:asciiTheme="majorHAnsi" w:hAnsiTheme="majorHAnsi" w:cstheme="majorHAnsi"/>
                <w:sz w:val="26"/>
                <w:szCs w:val="26"/>
                <w:shd w:val="clear" w:color="auto" w:fill="FFFFFF"/>
                <w:lang w:val="vi-VN"/>
              </w:rPr>
              <w:t>ả lại hồ sơ để tiếp tục chỉnh l</w:t>
            </w:r>
            <w:r w:rsidRPr="00A951D1">
              <w:rPr>
                <w:rFonts w:asciiTheme="majorHAnsi" w:hAnsiTheme="majorHAnsi" w:cstheme="majorHAnsi"/>
                <w:sz w:val="26"/>
                <w:szCs w:val="26"/>
                <w:shd w:val="clear" w:color="auto" w:fill="FFFFFF"/>
              </w:rPr>
              <w:t>ý, hoàn thi</w:t>
            </w:r>
            <w:r w:rsidRPr="00A951D1">
              <w:rPr>
                <w:rFonts w:asciiTheme="majorHAnsi" w:hAnsiTheme="majorHAnsi" w:cstheme="majorHAnsi"/>
                <w:sz w:val="26"/>
                <w:szCs w:val="26"/>
                <w:shd w:val="clear" w:color="auto" w:fill="FFFFFF"/>
                <w:lang w:val="vi-VN"/>
              </w:rPr>
              <w:t>ện.</w:t>
            </w:r>
          </w:p>
        </w:tc>
        <w:tc>
          <w:tcPr>
            <w:tcW w:w="2097" w:type="dxa"/>
            <w:vMerge/>
          </w:tcPr>
          <w:p w14:paraId="7CD6C7D3"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tcPr>
          <w:p w14:paraId="56BCD33A"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3B446595" w14:textId="77777777" w:rsidTr="00896DAB">
        <w:trPr>
          <w:trHeight w:val="930"/>
        </w:trPr>
        <w:tc>
          <w:tcPr>
            <w:tcW w:w="1135" w:type="dxa"/>
            <w:vMerge/>
          </w:tcPr>
          <w:p w14:paraId="1325CDB7"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val="restart"/>
          </w:tcPr>
          <w:p w14:paraId="2C51B189"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sz w:val="26"/>
                <w:szCs w:val="26"/>
                <w:shd w:val="clear" w:color="auto" w:fill="FFFFFF"/>
              </w:rPr>
              <w:t>5.2. HĐND xem xét, thông qua dự thảo Nghị quyết</w:t>
            </w:r>
          </w:p>
          <w:p w14:paraId="5514964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1D53261"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lastRenderedPageBreak/>
              <w:t>5.2.1. Hội đồng nhân dân, Ủy ban nhân dân xem xét, thông qua văn bản thuộc thẩm quyền.</w:t>
            </w:r>
          </w:p>
          <w:p w14:paraId="3AFA62E5"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Hồ sơ tr</w:t>
            </w:r>
            <w:r w:rsidRPr="00A951D1">
              <w:rPr>
                <w:rFonts w:asciiTheme="majorHAnsi" w:hAnsiTheme="majorHAnsi" w:cstheme="majorHAnsi"/>
                <w:sz w:val="26"/>
                <w:szCs w:val="26"/>
                <w:shd w:val="clear" w:color="auto" w:fill="FFFFFF"/>
              </w:rPr>
              <w:t>ình d</w:t>
            </w:r>
            <w:r w:rsidRPr="00A951D1">
              <w:rPr>
                <w:rFonts w:asciiTheme="majorHAnsi" w:hAnsiTheme="majorHAnsi" w:cstheme="majorHAnsi"/>
                <w:sz w:val="26"/>
                <w:szCs w:val="26"/>
                <w:shd w:val="clear" w:color="auto" w:fill="FFFFFF"/>
                <w:lang w:val="vi-VN"/>
              </w:rPr>
              <w:t>ự thảo nghị quyết bao gồm</w:t>
            </w:r>
          </w:p>
          <w:p w14:paraId="32B0B2C0"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Tờ trình;</w:t>
            </w:r>
          </w:p>
          <w:p w14:paraId="3FC63522"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Dự thảo </w:t>
            </w:r>
            <w:r w:rsidRPr="00A951D1">
              <w:rPr>
                <w:rFonts w:asciiTheme="majorHAnsi" w:eastAsia="Times New Roman" w:hAnsiTheme="majorHAnsi" w:cstheme="majorHAnsi"/>
                <w:sz w:val="26"/>
                <w:szCs w:val="26"/>
                <w:lang w:eastAsia="vi-VN"/>
              </w:rPr>
              <w:t>nghị quyết</w:t>
            </w:r>
            <w:r w:rsidRPr="00A951D1">
              <w:rPr>
                <w:rFonts w:asciiTheme="majorHAnsi" w:eastAsia="Times New Roman" w:hAnsiTheme="majorHAnsi" w:cstheme="majorHAnsi"/>
                <w:sz w:val="26"/>
                <w:szCs w:val="26"/>
                <w:lang w:val="vi-VN" w:eastAsia="vi-VN"/>
              </w:rPr>
              <w:t>;</w:t>
            </w:r>
          </w:p>
          <w:p w14:paraId="31F13AD6"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vi-VN" w:eastAsia="vi-VN"/>
              </w:rPr>
            </w:pPr>
            <w:r w:rsidRPr="00A951D1">
              <w:rPr>
                <w:rFonts w:asciiTheme="majorHAnsi" w:eastAsia="Times New Roman" w:hAnsiTheme="majorHAnsi" w:cstheme="majorHAnsi"/>
                <w:sz w:val="26"/>
                <w:szCs w:val="26"/>
                <w:lang w:eastAsia="vi-VN"/>
              </w:rPr>
              <w:lastRenderedPageBreak/>
              <w:t>-</w:t>
            </w:r>
            <w:r w:rsidRPr="00A951D1">
              <w:rPr>
                <w:rFonts w:asciiTheme="majorHAnsi" w:eastAsia="Times New Roman" w:hAnsiTheme="majorHAnsi" w:cstheme="majorHAnsi"/>
                <w:sz w:val="26"/>
                <w:szCs w:val="26"/>
                <w:lang w:val="vi-VN" w:eastAsia="vi-VN"/>
              </w:rPr>
              <w:t> Bản so sánh, thuyết minh nội dung dự thảo;</w:t>
            </w:r>
          </w:p>
          <w:p w14:paraId="0E6AE349" w14:textId="77777777" w:rsidR="00896DAB" w:rsidRPr="00A951D1" w:rsidRDefault="00896DAB" w:rsidP="00896DAB">
            <w:pPr>
              <w:shd w:val="clear" w:color="auto" w:fill="FFFFFF"/>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eastAsia="vi-VN"/>
              </w:rPr>
              <w:t>-</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rPr>
              <w:t>Tài liệu khác</w:t>
            </w:r>
            <w:r w:rsidRPr="00A951D1">
              <w:rPr>
                <w:rFonts w:asciiTheme="majorHAnsi" w:hAnsiTheme="majorHAnsi" w:cstheme="majorHAnsi"/>
                <w:sz w:val="26"/>
                <w:szCs w:val="26"/>
                <w:shd w:val="clear" w:color="auto" w:fill="FFFFFF"/>
                <w:lang w:val="vi-VN"/>
              </w:rPr>
              <w:t xml:space="preserve"> (nếu có);</w:t>
            </w:r>
            <w:r w:rsidRPr="00A951D1">
              <w:rPr>
                <w:rFonts w:asciiTheme="majorHAnsi" w:hAnsiTheme="majorHAnsi" w:cstheme="majorHAnsi"/>
                <w:sz w:val="26"/>
                <w:szCs w:val="26"/>
                <w:shd w:val="clear" w:color="auto" w:fill="FFFFFF"/>
              </w:rPr>
              <w:t xml:space="preserve"> </w:t>
            </w:r>
          </w:p>
          <w:p w14:paraId="359E1C32"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Bản tổng hợp ý kiến tiếp thu, giải trình ý kiến góp ý</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(nếu có);.</w:t>
            </w:r>
            <w:r w:rsidRPr="00A951D1">
              <w:rPr>
                <w:rFonts w:asciiTheme="majorHAnsi" w:hAnsiTheme="majorHAnsi" w:cstheme="majorHAnsi"/>
                <w:sz w:val="26"/>
                <w:szCs w:val="26"/>
                <w:shd w:val="clear" w:color="auto" w:fill="FFFFFF"/>
              </w:rPr>
              <w:t xml:space="preserve"> </w:t>
            </w:r>
          </w:p>
          <w:p w14:paraId="0DAC783E"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rPr>
              <w:t>-</w:t>
            </w:r>
            <w:r w:rsidRPr="00A951D1">
              <w:rPr>
                <w:rFonts w:asciiTheme="majorHAnsi" w:hAnsiTheme="majorHAnsi" w:cstheme="majorHAnsi"/>
                <w:sz w:val="26"/>
                <w:szCs w:val="26"/>
                <w:lang w:val="vi-VN"/>
              </w:rPr>
              <w:t xml:space="preserve"> Báo cáo thẩm định; báo cáo tiếp thu, giải trình ý kiến thẩm định.</w:t>
            </w:r>
          </w:p>
          <w:p w14:paraId="2C8DA05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Báo cáo thẩm tra.</w:t>
            </w:r>
          </w:p>
        </w:tc>
        <w:tc>
          <w:tcPr>
            <w:tcW w:w="2097" w:type="dxa"/>
            <w:vMerge w:val="restart"/>
          </w:tcPr>
          <w:p w14:paraId="504CFDD3"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lastRenderedPageBreak/>
              <w:t>Theo thời gian họp của HĐND tỉnh</w:t>
            </w:r>
          </w:p>
        </w:tc>
        <w:tc>
          <w:tcPr>
            <w:tcW w:w="2694" w:type="dxa"/>
            <w:vMerge w:val="restart"/>
          </w:tcPr>
          <w:p w14:paraId="34B267C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Khoản 6 Điều 59a Nghị định số 78/2025/NĐ-CP được bổ sung bởi khoản 37 Điều 1 Nghị định số 187/2025/NĐ-CP</w:t>
            </w:r>
          </w:p>
        </w:tc>
      </w:tr>
      <w:tr w:rsidR="00896DAB" w:rsidRPr="00A951D1" w14:paraId="46CCCC48" w14:textId="77777777" w:rsidTr="00896DAB">
        <w:tc>
          <w:tcPr>
            <w:tcW w:w="1135" w:type="dxa"/>
            <w:vMerge/>
          </w:tcPr>
          <w:p w14:paraId="49F9DD9E" w14:textId="77777777" w:rsidR="00896DAB" w:rsidRPr="00A951D1" w:rsidRDefault="00896DAB" w:rsidP="00896DAB">
            <w:pPr>
              <w:spacing w:before="120" w:after="120"/>
              <w:jc w:val="both"/>
              <w:rPr>
                <w:rFonts w:asciiTheme="majorHAnsi" w:hAnsiTheme="majorHAnsi" w:cstheme="majorHAnsi"/>
                <w:b/>
                <w:sz w:val="26"/>
                <w:szCs w:val="26"/>
              </w:rPr>
            </w:pPr>
          </w:p>
        </w:tc>
        <w:tc>
          <w:tcPr>
            <w:tcW w:w="1701" w:type="dxa"/>
            <w:vMerge/>
          </w:tcPr>
          <w:p w14:paraId="11B7E41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6B6438F"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5.2.2</w:t>
            </w:r>
            <w:r w:rsidRPr="00A951D1">
              <w:rPr>
                <w:rFonts w:asciiTheme="majorHAnsi" w:hAnsiTheme="majorHAnsi" w:cstheme="majorHAnsi"/>
                <w:sz w:val="26"/>
                <w:szCs w:val="26"/>
                <w:lang w:val="vi-VN"/>
              </w:rPr>
              <w:t xml:space="preserve">. Chủ tịch </w:t>
            </w:r>
            <w:r w:rsidRPr="00A951D1">
              <w:rPr>
                <w:rFonts w:asciiTheme="majorHAnsi" w:hAnsiTheme="majorHAnsi" w:cstheme="majorHAnsi"/>
                <w:sz w:val="26"/>
                <w:szCs w:val="26"/>
              </w:rPr>
              <w:t>HĐND</w:t>
            </w:r>
            <w:r w:rsidRPr="00A951D1">
              <w:rPr>
                <w:rFonts w:asciiTheme="majorHAnsi" w:hAnsiTheme="majorHAnsi" w:cstheme="majorHAnsi"/>
                <w:sz w:val="26"/>
                <w:szCs w:val="26"/>
                <w:lang w:val="vi-VN"/>
              </w:rPr>
              <w:t xml:space="preserve"> ký nghị quyết.</w:t>
            </w:r>
          </w:p>
        </w:tc>
        <w:tc>
          <w:tcPr>
            <w:tcW w:w="2097" w:type="dxa"/>
            <w:vMerge/>
          </w:tcPr>
          <w:p w14:paraId="294AB2CC"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2694" w:type="dxa"/>
            <w:vMerge/>
          </w:tcPr>
          <w:p w14:paraId="31B9FA87" w14:textId="77777777" w:rsidR="00896DAB" w:rsidRPr="00A951D1" w:rsidRDefault="00896DAB" w:rsidP="00896DAB">
            <w:pPr>
              <w:spacing w:before="120" w:after="120"/>
              <w:jc w:val="both"/>
              <w:rPr>
                <w:rFonts w:asciiTheme="majorHAnsi" w:hAnsiTheme="majorHAnsi" w:cstheme="majorHAnsi"/>
                <w:sz w:val="26"/>
                <w:szCs w:val="26"/>
              </w:rPr>
            </w:pPr>
          </w:p>
        </w:tc>
      </w:tr>
    </w:tbl>
    <w:p w14:paraId="39C5CBAF" w14:textId="77777777" w:rsidR="00896DAB" w:rsidRPr="00A951D1" w:rsidRDefault="00896DAB" w:rsidP="00896DAB">
      <w:pPr>
        <w:spacing w:before="120" w:after="120" w:line="240" w:lineRule="auto"/>
        <w:rPr>
          <w:rFonts w:asciiTheme="majorHAnsi" w:eastAsia="Calibri" w:hAnsiTheme="majorHAnsi" w:cstheme="majorHAnsi"/>
          <w:b/>
          <w:bCs/>
          <w:sz w:val="28"/>
          <w:szCs w:val="28"/>
          <w:lang w:val="en-US"/>
        </w:rPr>
      </w:pPr>
    </w:p>
    <w:p w14:paraId="3B6D90CC"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6640C131"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09C79C37"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7E961577"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62FBEC74"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3B73C44C"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69F58417"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4ED3698E"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58054898"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7DDA7799"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2DB1D0D3"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666133B3"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12368DDC"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0B41A95B"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4375EC31" w14:textId="77777777" w:rsidR="005117A9" w:rsidRPr="00A951D1" w:rsidRDefault="005117A9"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7423D722" w14:textId="1DF2F1B0"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r w:rsidRPr="00A951D1">
        <w:rPr>
          <w:rFonts w:asciiTheme="majorHAnsi" w:hAnsiTheme="majorHAnsi" w:cstheme="majorHAnsi"/>
          <w:b/>
          <w:sz w:val="28"/>
          <w:szCs w:val="28"/>
        </w:rPr>
        <w:lastRenderedPageBreak/>
        <w:t>PHẦN II. QUYẾT ĐỊNH CỦA UBND CẤP TỈNH</w:t>
      </w:r>
    </w:p>
    <w:p w14:paraId="1E011609" w14:textId="77777777" w:rsidR="00896DAB" w:rsidRPr="00A951D1" w:rsidRDefault="00896DAB" w:rsidP="00896DAB">
      <w:pPr>
        <w:pStyle w:val="ListParagraph"/>
        <w:tabs>
          <w:tab w:val="left" w:pos="567"/>
        </w:tabs>
        <w:spacing w:before="120" w:after="120" w:line="240" w:lineRule="auto"/>
        <w:ind w:left="993"/>
        <w:jc w:val="center"/>
        <w:rPr>
          <w:rFonts w:asciiTheme="majorHAnsi" w:hAnsiTheme="majorHAnsi" w:cstheme="majorHAnsi"/>
          <w:b/>
          <w:sz w:val="28"/>
          <w:szCs w:val="28"/>
        </w:rPr>
      </w:pPr>
    </w:p>
    <w:p w14:paraId="2AB7134A" w14:textId="77777777" w:rsidR="00896DAB" w:rsidRPr="00A951D1" w:rsidRDefault="00896DAB" w:rsidP="00896DAB">
      <w:pPr>
        <w:pStyle w:val="ListParagraph"/>
        <w:numPr>
          <w:ilvl w:val="0"/>
          <w:numId w:val="25"/>
        </w:numPr>
        <w:tabs>
          <w:tab w:val="left" w:pos="567"/>
        </w:tabs>
        <w:spacing w:before="120" w:after="120" w:line="240" w:lineRule="auto"/>
        <w:jc w:val="both"/>
        <w:rPr>
          <w:rFonts w:asciiTheme="majorHAnsi" w:hAnsiTheme="majorHAnsi" w:cstheme="majorHAnsi"/>
          <w:b/>
          <w:sz w:val="28"/>
          <w:szCs w:val="28"/>
          <w:lang w:eastAsia="vi-VN"/>
        </w:rPr>
      </w:pPr>
      <w:r w:rsidRPr="00A951D1">
        <w:rPr>
          <w:rFonts w:asciiTheme="majorHAnsi" w:hAnsiTheme="majorHAnsi" w:cstheme="majorHAnsi"/>
          <w:b/>
          <w:sz w:val="28"/>
          <w:szCs w:val="28"/>
          <w:lang w:eastAsia="vi-VN"/>
        </w:rPr>
        <w:t>TRÌNH TỰ, THỦ TỤC THÔNG THƯỜNG</w:t>
      </w:r>
    </w:p>
    <w:tbl>
      <w:tblPr>
        <w:tblStyle w:val="TableGrid"/>
        <w:tblW w:w="15564" w:type="dxa"/>
        <w:tblInd w:w="-431" w:type="dxa"/>
        <w:tblLayout w:type="fixed"/>
        <w:tblLook w:val="04A0" w:firstRow="1" w:lastRow="0" w:firstColumn="1" w:lastColumn="0" w:noHBand="0" w:noVBand="1"/>
      </w:tblPr>
      <w:tblGrid>
        <w:gridCol w:w="1560"/>
        <w:gridCol w:w="2410"/>
        <w:gridCol w:w="7795"/>
        <w:gridCol w:w="2098"/>
        <w:gridCol w:w="1701"/>
      </w:tblGrid>
      <w:tr w:rsidR="00896DAB" w:rsidRPr="00A951D1" w14:paraId="28E9B661" w14:textId="77777777" w:rsidTr="00896DAB">
        <w:trPr>
          <w:tblHeader/>
        </w:trPr>
        <w:tc>
          <w:tcPr>
            <w:tcW w:w="1560" w:type="dxa"/>
            <w:shd w:val="clear" w:color="auto" w:fill="BDD6EE" w:themeFill="accent1" w:themeFillTint="66"/>
          </w:tcPr>
          <w:p w14:paraId="4C6BC451"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2410" w:type="dxa"/>
            <w:shd w:val="clear" w:color="auto" w:fill="BDD6EE" w:themeFill="accent1" w:themeFillTint="66"/>
          </w:tcPr>
          <w:p w14:paraId="5D57275F"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5" w:type="dxa"/>
            <w:shd w:val="clear" w:color="auto" w:fill="BDD6EE" w:themeFill="accent1" w:themeFillTint="66"/>
          </w:tcPr>
          <w:p w14:paraId="738E6071"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2098" w:type="dxa"/>
            <w:shd w:val="clear" w:color="auto" w:fill="BDD6EE" w:themeFill="accent1" w:themeFillTint="66"/>
          </w:tcPr>
          <w:p w14:paraId="3816D5B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1701" w:type="dxa"/>
            <w:shd w:val="clear" w:color="auto" w:fill="BDD6EE" w:themeFill="accent1" w:themeFillTint="66"/>
          </w:tcPr>
          <w:p w14:paraId="5F10F73D"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357E56A7" w14:textId="77777777" w:rsidTr="00896DAB">
        <w:tc>
          <w:tcPr>
            <w:tcW w:w="1560" w:type="dxa"/>
            <w:vMerge w:val="restart"/>
          </w:tcPr>
          <w:p w14:paraId="29066B3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lang w:val="vi-VN"/>
              </w:rPr>
              <w:t>Bước</w:t>
            </w:r>
            <w:r w:rsidRPr="00A951D1">
              <w:rPr>
                <w:rFonts w:asciiTheme="majorHAnsi" w:hAnsiTheme="majorHAnsi" w:cstheme="majorHAnsi"/>
                <w:b/>
                <w:sz w:val="26"/>
                <w:szCs w:val="26"/>
              </w:rPr>
              <w:t xml:space="preserve"> 1</w:t>
            </w:r>
          </w:p>
          <w:p w14:paraId="764B53B3"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 xml:space="preserve">Đề xuất danh mục văn bản quy định chi tiết </w:t>
            </w:r>
          </w:p>
          <w:p w14:paraId="42D6E181" w14:textId="77777777" w:rsidR="00896DAB" w:rsidRPr="00A951D1" w:rsidRDefault="00896DAB" w:rsidP="00896DAB">
            <w:pPr>
              <w:spacing w:before="120" w:after="120"/>
              <w:jc w:val="center"/>
              <w:rPr>
                <w:rFonts w:asciiTheme="majorHAnsi" w:hAnsiTheme="majorHAnsi" w:cstheme="majorHAnsi"/>
                <w:b/>
                <w:i/>
                <w:iCs/>
                <w:sz w:val="26"/>
                <w:szCs w:val="26"/>
              </w:rPr>
            </w:pPr>
            <w:r w:rsidRPr="00A951D1">
              <w:rPr>
                <w:rFonts w:asciiTheme="majorHAnsi" w:hAnsiTheme="majorHAnsi" w:cstheme="majorHAnsi"/>
                <w:b/>
                <w:i/>
                <w:iCs/>
                <w:sz w:val="26"/>
                <w:szCs w:val="26"/>
              </w:rPr>
              <w:t>hoặc</w:t>
            </w:r>
          </w:p>
          <w:p w14:paraId="4895E5DC"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Đăng ký xây dựng quyết định</w:t>
            </w:r>
          </w:p>
        </w:tc>
        <w:tc>
          <w:tcPr>
            <w:tcW w:w="2410" w:type="dxa"/>
            <w:vMerge w:val="restart"/>
          </w:tcPr>
          <w:p w14:paraId="399FF42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1.1 Trường hợp đề xuất danh mục văn bản quy định chi tiết</w:t>
            </w:r>
          </w:p>
        </w:tc>
        <w:tc>
          <w:tcPr>
            <w:tcW w:w="7795" w:type="dxa"/>
          </w:tcPr>
          <w:p w14:paraId="48663D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b/>
                <w:bCs/>
                <w:sz w:val="26"/>
                <w:szCs w:val="26"/>
              </w:rPr>
              <w:t>1.1.</w:t>
            </w:r>
            <w:r w:rsidRPr="00A951D1">
              <w:rPr>
                <w:rFonts w:asciiTheme="majorHAnsi" w:hAnsiTheme="majorHAnsi" w:cstheme="majorHAnsi"/>
                <w:sz w:val="26"/>
                <w:szCs w:val="26"/>
              </w:rPr>
              <w:t xml:space="preserve"> Cơ quan chuyên môn thuộc UBND tỉnh, Công an tỉnh, Bộ Chỉ huy quân sự tỉnh đề xuất </w:t>
            </w:r>
            <w:r w:rsidRPr="00A951D1">
              <w:rPr>
                <w:rFonts w:asciiTheme="majorHAnsi" w:hAnsiTheme="majorHAnsi" w:cstheme="majorHAnsi"/>
                <w:sz w:val="26"/>
                <w:szCs w:val="26"/>
                <w:lang w:val="en-GB" w:eastAsia="en-GB"/>
              </w:rPr>
              <w:t xml:space="preserve">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nghị quyết của HĐND tỉnh gửi Sở Tư pháp. </w:t>
            </w:r>
          </w:p>
          <w:p w14:paraId="155B064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sz w:val="26"/>
                <w:szCs w:val="26"/>
                <w:lang w:val="en-GB" w:eastAsia="en-GB"/>
              </w:rPr>
              <w:t>Danh mục văn bản quy định chi tiết phải nêu rõ điều, khoản, điểm, tên văn bản được quy định chi tiết; nội dung giao quy định chi tiết; cơ quan chủ trì soạn thảo, cơ quan phối hợp; thời hạn trình thông qua hoặc ban hành</w:t>
            </w:r>
          </w:p>
          <w:p w14:paraId="600D89D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2098" w:type="dxa"/>
          </w:tcPr>
          <w:p w14:paraId="026EF7F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Khi có căn cứ từ văn bản QPPL của cơ quan nhà nước cấp trên</w:t>
            </w:r>
            <w:r w:rsidRPr="00A951D1">
              <w:rPr>
                <w:rFonts w:asciiTheme="majorHAnsi" w:hAnsiTheme="majorHAnsi" w:cstheme="majorHAnsi"/>
                <w:sz w:val="26"/>
                <w:szCs w:val="26"/>
              </w:rPr>
              <w:t>.</w:t>
            </w:r>
          </w:p>
          <w:p w14:paraId="762AC0C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Định kỳ trước ngày 25 hàng tháng </w:t>
            </w:r>
          </w:p>
        </w:tc>
        <w:tc>
          <w:tcPr>
            <w:tcW w:w="1701" w:type="dxa"/>
            <w:vMerge w:val="restart"/>
          </w:tcPr>
          <w:p w14:paraId="61325F2C"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Điều 42 Nghị định số 78/2025/NĐ-CP</w:t>
            </w:r>
          </w:p>
          <w:p w14:paraId="6479F379"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(Công văn số 1011/UBND-NC ngày 05/8/2025 của Chủ tịch UBND tỉnh về thực hiện một số nhiệm vụ về công tác văn bản trên địa bàn tỉnh)</w:t>
            </w:r>
          </w:p>
        </w:tc>
      </w:tr>
      <w:tr w:rsidR="00896DAB" w:rsidRPr="00A951D1" w14:paraId="79229CC2" w14:textId="77777777" w:rsidTr="00896DAB">
        <w:tc>
          <w:tcPr>
            <w:tcW w:w="1560" w:type="dxa"/>
            <w:vMerge/>
          </w:tcPr>
          <w:p w14:paraId="4ACF1B82"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65F381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0DF6EF5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rPr>
              <w:t>1.2.</w:t>
            </w:r>
            <w:r w:rsidRPr="00A951D1">
              <w:rPr>
                <w:rFonts w:asciiTheme="majorHAnsi" w:hAnsiTheme="majorHAnsi" w:cstheme="majorHAnsi"/>
                <w:sz w:val="26"/>
                <w:szCs w:val="26"/>
              </w:rPr>
              <w:t xml:space="preserve"> Sở Tư pháp chủ trì, phối hợp với cơ quan có liên quan tổng hợp, lập và trình Chủ tịch UBND tỉnh </w:t>
            </w:r>
            <w:r w:rsidRPr="00A951D1">
              <w:rPr>
                <w:rFonts w:asciiTheme="majorHAnsi" w:hAnsiTheme="majorHAnsi" w:cstheme="majorHAnsi"/>
                <w:sz w:val="26"/>
                <w:szCs w:val="26"/>
                <w:shd w:val="clear" w:color="auto" w:fill="FFFFFF"/>
              </w:rPr>
              <w:t>quyết định danh mục quyết định của UBND tỉnh quy định chi tiết văn bản quy phạm pháp luật.</w:t>
            </w:r>
          </w:p>
          <w:p w14:paraId="5547DC0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2098" w:type="dxa"/>
          </w:tcPr>
          <w:p w14:paraId="40D0DE1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Định kỳ trước ngày 05 của tháng sau đối với danh mục của tháng trước và theo quy định, yêu cầu (Công văn số 1011/UBND-NC)</w:t>
            </w:r>
          </w:p>
        </w:tc>
        <w:tc>
          <w:tcPr>
            <w:tcW w:w="1701" w:type="dxa"/>
            <w:vMerge/>
          </w:tcPr>
          <w:p w14:paraId="27E4371A"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3C8B0D73" w14:textId="77777777" w:rsidTr="00896DAB">
        <w:tc>
          <w:tcPr>
            <w:tcW w:w="1560" w:type="dxa"/>
            <w:vMerge/>
          </w:tcPr>
          <w:p w14:paraId="3FE4C72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6B8BC4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381B772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1.3</w:t>
            </w:r>
            <w:r w:rsidRPr="00A951D1">
              <w:rPr>
                <w:rFonts w:asciiTheme="majorHAnsi" w:hAnsiTheme="majorHAnsi" w:cstheme="majorHAnsi"/>
                <w:sz w:val="26"/>
                <w:szCs w:val="26"/>
              </w:rPr>
              <w:t>. Chủ tịch UBND tỉnh xem xét, quyết định danh mục</w:t>
            </w:r>
          </w:p>
        </w:tc>
        <w:tc>
          <w:tcPr>
            <w:tcW w:w="3799" w:type="dxa"/>
            <w:gridSpan w:val="2"/>
          </w:tcPr>
          <w:p w14:paraId="10B64BE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Quy chế làm việc của UBND tỉnh Bắc Ninh </w:t>
            </w:r>
          </w:p>
        </w:tc>
      </w:tr>
      <w:tr w:rsidR="00896DAB" w:rsidRPr="00A951D1" w14:paraId="7806015B" w14:textId="77777777" w:rsidTr="00896DAB">
        <w:tc>
          <w:tcPr>
            <w:tcW w:w="1560" w:type="dxa"/>
            <w:vMerge/>
          </w:tcPr>
          <w:p w14:paraId="3D8FCC8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0A5D8B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0576D7F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1.4.</w:t>
            </w:r>
            <w:r w:rsidRPr="00A951D1">
              <w:rPr>
                <w:rFonts w:asciiTheme="majorHAnsi" w:hAnsiTheme="majorHAnsi" w:cstheme="majorHAnsi"/>
                <w:sz w:val="26"/>
                <w:szCs w:val="26"/>
              </w:rPr>
              <w:t xml:space="preserve"> Cơ quan tham mưu đề xuất danh mục căn cứ Danh mục đã được Chủ tịch UBND tỉnh quyết định chủ trì xây dựng dự thảo quyết định theo quy định </w:t>
            </w:r>
          </w:p>
        </w:tc>
        <w:tc>
          <w:tcPr>
            <w:tcW w:w="3799" w:type="dxa"/>
            <w:gridSpan w:val="2"/>
          </w:tcPr>
          <w:p w14:paraId="3B48EF0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danh mục </w:t>
            </w:r>
          </w:p>
        </w:tc>
      </w:tr>
      <w:tr w:rsidR="00896DAB" w:rsidRPr="00A951D1" w14:paraId="2B9CBF45" w14:textId="77777777" w:rsidTr="00896DAB">
        <w:tc>
          <w:tcPr>
            <w:tcW w:w="1560" w:type="dxa"/>
            <w:vMerge/>
          </w:tcPr>
          <w:p w14:paraId="196EF3E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508F918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1.2. Trường hợp đ</w:t>
            </w:r>
            <w:r w:rsidRPr="00A951D1">
              <w:rPr>
                <w:rFonts w:asciiTheme="majorHAnsi" w:hAnsiTheme="majorHAnsi" w:cstheme="majorHAnsi"/>
                <w:b/>
                <w:sz w:val="26"/>
                <w:szCs w:val="26"/>
                <w:lang w:val="vi-VN"/>
              </w:rPr>
              <w:t xml:space="preserve">ăng ký xây dựng </w:t>
            </w:r>
            <w:r w:rsidRPr="00A951D1">
              <w:rPr>
                <w:rFonts w:asciiTheme="majorHAnsi" w:hAnsiTheme="majorHAnsi" w:cstheme="majorHAnsi"/>
                <w:b/>
                <w:sz w:val="26"/>
                <w:szCs w:val="26"/>
              </w:rPr>
              <w:t xml:space="preserve">quyết định </w:t>
            </w:r>
          </w:p>
        </w:tc>
        <w:tc>
          <w:tcPr>
            <w:tcW w:w="7795" w:type="dxa"/>
          </w:tcPr>
          <w:p w14:paraId="2ECDB84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 xml:space="preserve">Cơ quan thuộc UBND tỉnh, Công an tỉnh, Bộ Chỉ huy quân sự tỉnh </w:t>
            </w:r>
            <w:r w:rsidRPr="00A951D1">
              <w:rPr>
                <w:rFonts w:asciiTheme="majorHAnsi" w:hAnsiTheme="majorHAnsi" w:cstheme="majorHAnsi"/>
                <w:sz w:val="26"/>
                <w:szCs w:val="26"/>
                <w:lang w:val="vi-VN"/>
              </w:rPr>
              <w:t xml:space="preserve">căn cứ văn bản </w:t>
            </w:r>
            <w:r w:rsidRPr="00A951D1">
              <w:rPr>
                <w:rFonts w:asciiTheme="majorHAnsi" w:hAnsiTheme="majorHAnsi" w:cstheme="majorHAnsi"/>
                <w:sz w:val="26"/>
                <w:szCs w:val="26"/>
              </w:rPr>
              <w:t>QPPL</w:t>
            </w:r>
            <w:r w:rsidRPr="00A951D1">
              <w:rPr>
                <w:rFonts w:asciiTheme="majorHAnsi" w:hAnsiTheme="majorHAnsi" w:cstheme="majorHAnsi"/>
                <w:sz w:val="26"/>
                <w:szCs w:val="26"/>
                <w:lang w:val="vi-VN"/>
              </w:rPr>
              <w:t xml:space="preserve"> của cơ quan nhà nước cấp trên, thực tế ở địa phương, tự mình hoặc theo </w:t>
            </w:r>
            <w:r w:rsidRPr="00A951D1">
              <w:rPr>
                <w:rFonts w:asciiTheme="majorHAnsi" w:hAnsiTheme="majorHAnsi" w:cstheme="majorHAnsi"/>
                <w:sz w:val="26"/>
                <w:szCs w:val="26"/>
                <w:shd w:val="clear" w:color="auto" w:fill="FFFFFF"/>
              </w:rPr>
              <w:t>chỉ đạo của Ủy ban nhân dân, Chủ tịch Ủy ban nhân dân cấp tỉnh đăng ký xây dựng quyết định của Ủy ban nhân dân quy định tại điểm b và điểm c khoản 2 Điều 21 của Luật Ban hành văn bản QPPL</w:t>
            </w:r>
          </w:p>
          <w:p w14:paraId="2522B73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rPr>
              <w:t>Việc đăng ký xây dựng quyết định của Ủy ban nhân dân thực hiện theo Quy chế làm việc của Ủy ban nhân dân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3FDC4AE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 xml:space="preserve">Văn bản đăng ký xây dựng </w:t>
            </w:r>
            <w:r w:rsidRPr="00A951D1">
              <w:rPr>
                <w:rFonts w:asciiTheme="majorHAnsi" w:hAnsiTheme="majorHAnsi" w:cstheme="majorHAnsi"/>
                <w:sz w:val="26"/>
                <w:szCs w:val="26"/>
                <w:shd w:val="clear" w:color="auto" w:fill="FFFFFF"/>
              </w:rPr>
              <w:t>quyết định của UBND tỉnh</w:t>
            </w:r>
            <w:r w:rsidRPr="00A951D1">
              <w:rPr>
                <w:rFonts w:asciiTheme="majorHAnsi" w:hAnsiTheme="majorHAnsi" w:cstheme="majorHAnsi"/>
                <w:sz w:val="26"/>
                <w:szCs w:val="26"/>
                <w:shd w:val="clear" w:color="auto" w:fill="FFFFFF"/>
                <w:lang w:val="vi-VN"/>
              </w:rPr>
              <w:t xml:space="preserve"> nêu rõ sự cần thiết ban hành, phạm vi điều chỉnh, đối tượng áp dụng và các nội dung cần thiết khác; dự kiến thời gian trình thông qua hoặc ban hành.</w:t>
            </w:r>
            <w:r w:rsidRPr="00A951D1">
              <w:rPr>
                <w:rFonts w:asciiTheme="majorHAnsi" w:hAnsiTheme="majorHAnsi" w:cstheme="majorHAnsi"/>
                <w:sz w:val="26"/>
                <w:szCs w:val="26"/>
                <w:shd w:val="clear" w:color="auto" w:fill="FFFFFF"/>
              </w:rPr>
              <w:t xml:space="preserve"> </w:t>
            </w:r>
          </w:p>
        </w:tc>
        <w:tc>
          <w:tcPr>
            <w:tcW w:w="2098" w:type="dxa"/>
          </w:tcPr>
          <w:p w14:paraId="0132F636"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Khi có căn cứ từ văn bản QPPL của cơ quan nhà nước cấp trên, thực tế ở tỉnh.</w:t>
            </w:r>
          </w:p>
          <w:p w14:paraId="1B1C2B1E" w14:textId="77777777" w:rsidR="00896DAB" w:rsidRPr="00A951D1" w:rsidRDefault="00896DAB" w:rsidP="00896DAB">
            <w:pPr>
              <w:spacing w:before="120" w:after="120"/>
              <w:jc w:val="both"/>
              <w:rPr>
                <w:rFonts w:asciiTheme="majorHAnsi" w:hAnsiTheme="majorHAnsi" w:cstheme="majorHAnsi"/>
                <w:sz w:val="26"/>
                <w:szCs w:val="26"/>
              </w:rPr>
            </w:pPr>
          </w:p>
        </w:tc>
        <w:tc>
          <w:tcPr>
            <w:tcW w:w="1701" w:type="dxa"/>
            <w:vMerge w:val="restart"/>
          </w:tcPr>
          <w:p w14:paraId="22AEEBE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Điều 43 Nghị định số 78/2025/NĐ-CP được sửa đổi, bổ sung bởi khoản 24 Điều 1 Nghị định số 187/2025/NĐ-CP</w:t>
            </w:r>
          </w:p>
        </w:tc>
      </w:tr>
      <w:tr w:rsidR="00896DAB" w:rsidRPr="00A951D1" w14:paraId="0BDC28AC" w14:textId="77777777" w:rsidTr="00896DAB">
        <w:tc>
          <w:tcPr>
            <w:tcW w:w="1560" w:type="dxa"/>
            <w:vMerge/>
          </w:tcPr>
          <w:p w14:paraId="37627AB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809B87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07F6C5C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1.2.2.</w:t>
            </w:r>
            <w:r w:rsidRPr="00A951D1">
              <w:rPr>
                <w:rFonts w:asciiTheme="majorHAnsi" w:hAnsiTheme="majorHAnsi" w:cstheme="majorHAnsi"/>
                <w:sz w:val="26"/>
                <w:szCs w:val="26"/>
              </w:rPr>
              <w:t xml:space="preserve"> UBND tỉnh xem xét nội dung đăng ký xây dựng quyết định  </w:t>
            </w:r>
          </w:p>
        </w:tc>
        <w:tc>
          <w:tcPr>
            <w:tcW w:w="2098" w:type="dxa"/>
          </w:tcPr>
          <w:p w14:paraId="210E82F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tc>
        <w:tc>
          <w:tcPr>
            <w:tcW w:w="1701" w:type="dxa"/>
            <w:vMerge/>
          </w:tcPr>
          <w:p w14:paraId="44C31A7E"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4C9A8262" w14:textId="77777777" w:rsidTr="00896DAB">
        <w:tc>
          <w:tcPr>
            <w:tcW w:w="1560" w:type="dxa"/>
            <w:vMerge/>
          </w:tcPr>
          <w:p w14:paraId="1810FA3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E5CF95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2FD71A4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 xml:space="preserve">1.2.3. </w:t>
            </w:r>
            <w:r w:rsidRPr="00A951D1">
              <w:rPr>
                <w:rFonts w:asciiTheme="majorHAnsi" w:hAnsiTheme="majorHAnsi" w:cstheme="majorHAnsi"/>
                <w:bCs/>
                <w:sz w:val="26"/>
                <w:szCs w:val="26"/>
              </w:rPr>
              <w:t>Chủ tịch UBND tỉnh báo cáo Ban Thường vụ Đảng uỷ UBND tỉnh</w:t>
            </w:r>
          </w:p>
        </w:tc>
        <w:tc>
          <w:tcPr>
            <w:tcW w:w="2098" w:type="dxa"/>
          </w:tcPr>
          <w:p w14:paraId="6A18308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color w:val="000000" w:themeColor="text1"/>
                <w:sz w:val="26"/>
                <w:szCs w:val="26"/>
              </w:rPr>
              <w:t xml:space="preserve">Theo thời gian họp Ban Thường vụ Đảng uỷ </w:t>
            </w:r>
            <w:r w:rsidRPr="00A951D1">
              <w:rPr>
                <w:rFonts w:asciiTheme="majorHAnsi" w:hAnsiTheme="majorHAnsi" w:cstheme="majorHAnsi"/>
                <w:color w:val="000000" w:themeColor="text1"/>
                <w:sz w:val="26"/>
                <w:szCs w:val="26"/>
              </w:rPr>
              <w:lastRenderedPageBreak/>
              <w:t>UBND tỉnh hoặc xin ý kiến bằng văn bản.</w:t>
            </w:r>
          </w:p>
        </w:tc>
        <w:tc>
          <w:tcPr>
            <w:tcW w:w="1701" w:type="dxa"/>
          </w:tcPr>
          <w:p w14:paraId="3D0A3B8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Quy chế làm việc của Ban chấp hành </w:t>
            </w:r>
            <w:r w:rsidRPr="00A951D1">
              <w:rPr>
                <w:rFonts w:asciiTheme="majorHAnsi" w:hAnsiTheme="majorHAnsi" w:cstheme="majorHAnsi"/>
                <w:sz w:val="26"/>
                <w:szCs w:val="26"/>
              </w:rPr>
              <w:lastRenderedPageBreak/>
              <w:t>Đảng bộ UBND tỉnh</w:t>
            </w:r>
          </w:p>
        </w:tc>
      </w:tr>
      <w:tr w:rsidR="00896DAB" w:rsidRPr="00A951D1" w14:paraId="1EE0CB1B" w14:textId="77777777" w:rsidTr="00896DAB">
        <w:tc>
          <w:tcPr>
            <w:tcW w:w="1560" w:type="dxa"/>
            <w:vMerge/>
          </w:tcPr>
          <w:p w14:paraId="5E88C95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0A1AD8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158A1AF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1.2.4.</w:t>
            </w:r>
            <w:r w:rsidRPr="00A951D1">
              <w:rPr>
                <w:rFonts w:asciiTheme="majorHAnsi" w:hAnsiTheme="majorHAnsi" w:cstheme="majorHAnsi"/>
                <w:sz w:val="26"/>
                <w:szCs w:val="26"/>
              </w:rPr>
              <w:t xml:space="preserve"> Chủ tịch UBND tỉnh phân công cơ quan chủ trì xây dựng dự thảo quyết định</w:t>
            </w:r>
          </w:p>
        </w:tc>
        <w:tc>
          <w:tcPr>
            <w:tcW w:w="3799" w:type="dxa"/>
            <w:gridSpan w:val="2"/>
          </w:tcPr>
          <w:p w14:paraId="6E3914D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tc>
      </w:tr>
      <w:tr w:rsidR="00896DAB" w:rsidRPr="00A951D1" w14:paraId="35F2D1C1" w14:textId="77777777" w:rsidTr="00896DAB">
        <w:tc>
          <w:tcPr>
            <w:tcW w:w="1560" w:type="dxa"/>
            <w:vMerge w:val="restart"/>
          </w:tcPr>
          <w:p w14:paraId="30DC8661"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2</w:t>
            </w:r>
          </w:p>
          <w:p w14:paraId="171BFA3A"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dự thảo Quyết định/ lấy ý kiến</w:t>
            </w:r>
          </w:p>
        </w:tc>
        <w:tc>
          <w:tcPr>
            <w:tcW w:w="2410" w:type="dxa"/>
            <w:vMerge w:val="restart"/>
          </w:tcPr>
          <w:p w14:paraId="275B4562"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lang w:val="nl-NL"/>
              </w:rPr>
              <w:t xml:space="preserve"> thực hiện đầy đủ các công việc trong quá trình soạn thảo dự thảo quyết định  theo quy định</w:t>
            </w:r>
          </w:p>
          <w:p w14:paraId="738190E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4CA1A326"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color w:val="000000"/>
                <w:sz w:val="26"/>
                <w:szCs w:val="26"/>
              </w:rPr>
            </w:pPr>
            <w:r w:rsidRPr="00A951D1">
              <w:rPr>
                <w:rFonts w:asciiTheme="majorHAnsi" w:hAnsiTheme="majorHAnsi" w:cstheme="majorHAnsi"/>
                <w:b/>
                <w:bCs/>
                <w:sz w:val="26"/>
                <w:szCs w:val="26"/>
              </w:rPr>
              <w:t>2.1.</w:t>
            </w:r>
            <w:r w:rsidRPr="00A951D1">
              <w:rPr>
                <w:rFonts w:asciiTheme="majorHAnsi" w:hAnsiTheme="majorHAnsi" w:cstheme="majorHAnsi"/>
                <w:sz w:val="26"/>
                <w:szCs w:val="26"/>
                <w:lang w:val="vi-VN"/>
              </w:rPr>
              <w:t xml:space="preserve"> </w:t>
            </w:r>
            <w:r w:rsidRPr="00A951D1">
              <w:rPr>
                <w:rFonts w:asciiTheme="majorHAnsi" w:hAnsiTheme="majorHAnsi" w:cstheme="majorHAnsi"/>
                <w:color w:val="000000"/>
                <w:sz w:val="26"/>
                <w:szCs w:val="26"/>
              </w:rPr>
              <w:t>Tổng kết việc thi hành pháp luật, đánh giá các văn bản quy phạm pháp luật hiện hành, khảo sát, đánh giá thực trạng quan hệ xã hội có liên quan đến dự thảo văn bản đối với trường hợp ban hành văn bản quy định tại điểm b và điểm c khoản 2 Điều 21 của Luật Ban hành văn bản QPPL.</w:t>
            </w:r>
          </w:p>
          <w:p w14:paraId="6FFCB48E"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color w:val="000000"/>
                <w:sz w:val="26"/>
                <w:szCs w:val="26"/>
              </w:rPr>
            </w:pPr>
            <w:r w:rsidRPr="00A951D1">
              <w:rPr>
                <w:rFonts w:asciiTheme="majorHAnsi" w:hAnsiTheme="majorHAnsi" w:cstheme="majorHAnsi"/>
                <w:color w:val="000000"/>
                <w:sz w:val="26"/>
                <w:szCs w:val="26"/>
              </w:rP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tc>
        <w:tc>
          <w:tcPr>
            <w:tcW w:w="2098" w:type="dxa"/>
          </w:tcPr>
          <w:p w14:paraId="4CA79DED" w14:textId="77777777" w:rsidR="00896DAB" w:rsidRPr="00A951D1" w:rsidRDefault="00896DAB" w:rsidP="00896DAB">
            <w:pPr>
              <w:shd w:val="clear" w:color="auto" w:fill="FFFFFF"/>
              <w:spacing w:before="120" w:after="120"/>
              <w:jc w:val="both"/>
              <w:rPr>
                <w:rFonts w:asciiTheme="majorHAnsi" w:hAnsiTheme="majorHAnsi" w:cstheme="majorHAnsi"/>
                <w:sz w:val="26"/>
                <w:szCs w:val="26"/>
              </w:rPr>
            </w:pPr>
          </w:p>
        </w:tc>
        <w:tc>
          <w:tcPr>
            <w:tcW w:w="1701" w:type="dxa"/>
            <w:vMerge w:val="restart"/>
          </w:tcPr>
          <w:p w14:paraId="55626E21" w14:textId="77777777" w:rsidR="00896DAB" w:rsidRPr="00A951D1" w:rsidRDefault="00896DAB" w:rsidP="00896DAB">
            <w:pPr>
              <w:spacing w:before="120" w:after="120"/>
              <w:jc w:val="center"/>
              <w:rPr>
                <w:rFonts w:asciiTheme="majorHAnsi" w:hAnsiTheme="majorHAnsi" w:cstheme="majorHAnsi"/>
                <w:sz w:val="26"/>
                <w:szCs w:val="26"/>
                <w:lang w:val="vi-VN"/>
              </w:rPr>
            </w:pPr>
            <w:r w:rsidRPr="00A951D1">
              <w:rPr>
                <w:rFonts w:asciiTheme="majorHAnsi" w:hAnsiTheme="majorHAnsi" w:cstheme="majorHAnsi"/>
                <w:sz w:val="26"/>
                <w:szCs w:val="26"/>
                <w:lang w:val="vi-VN"/>
              </w:rPr>
              <w:t>Điều 2, Điều 3, Điều 4</w:t>
            </w:r>
            <w:r w:rsidRPr="00A951D1">
              <w:rPr>
                <w:rFonts w:asciiTheme="majorHAnsi" w:hAnsiTheme="majorHAnsi" w:cstheme="majorHAnsi"/>
                <w:sz w:val="26"/>
                <w:szCs w:val="26"/>
              </w:rPr>
              <w:t>9</w:t>
            </w:r>
            <w:r w:rsidRPr="00A951D1">
              <w:rPr>
                <w:rFonts w:asciiTheme="majorHAnsi" w:hAnsiTheme="majorHAnsi" w:cstheme="majorHAnsi"/>
                <w:sz w:val="26"/>
                <w:szCs w:val="26"/>
                <w:lang w:val="vi-VN"/>
              </w:rPr>
              <w:t xml:space="preserve"> Nghị định số 78/2025/NĐ-CP được sửa đổi, bổ sung bởi khoản 1, khoản 2</w:t>
            </w:r>
            <w:r w:rsidRPr="00A951D1">
              <w:rPr>
                <w:rFonts w:asciiTheme="majorHAnsi" w:hAnsiTheme="majorHAnsi" w:cstheme="majorHAnsi"/>
                <w:sz w:val="26"/>
                <w:szCs w:val="26"/>
              </w:rPr>
              <w:t>8</w:t>
            </w:r>
            <w:r w:rsidRPr="00A951D1">
              <w:rPr>
                <w:rFonts w:asciiTheme="majorHAnsi" w:hAnsiTheme="majorHAnsi" w:cstheme="majorHAnsi"/>
                <w:sz w:val="26"/>
                <w:szCs w:val="26"/>
                <w:lang w:val="vi-VN"/>
              </w:rPr>
              <w:t xml:space="preserve"> Điều 1 Nghị định số 187/2025/NĐ-CP</w:t>
            </w:r>
          </w:p>
          <w:p w14:paraId="3C27CA72" w14:textId="77777777" w:rsidR="00896DAB" w:rsidRPr="00A951D1" w:rsidRDefault="00896DAB" w:rsidP="00896DAB">
            <w:pPr>
              <w:widowControl w:val="0"/>
              <w:spacing w:before="120" w:after="120"/>
              <w:jc w:val="both"/>
              <w:rPr>
                <w:rFonts w:asciiTheme="majorHAnsi" w:hAnsiTheme="majorHAnsi" w:cstheme="majorHAnsi"/>
                <w:sz w:val="28"/>
                <w:szCs w:val="28"/>
                <w:shd w:val="clear" w:color="auto" w:fill="FFFFFF"/>
              </w:rPr>
            </w:pPr>
            <w:r w:rsidRPr="00A951D1">
              <w:rPr>
                <w:rFonts w:asciiTheme="majorHAnsi" w:hAnsiTheme="majorHAnsi" w:cstheme="majorHAnsi"/>
                <w:sz w:val="28"/>
                <w:szCs w:val="28"/>
                <w:shd w:val="clear" w:color="auto" w:fill="FFFFFF"/>
              </w:rPr>
              <w:t xml:space="preserve">Điều 9 Nghị định số 63/2010/NĐ-CP được sửa đổi, bổ sung bởi Nghị định số </w:t>
            </w:r>
            <w:r w:rsidRPr="00A951D1">
              <w:rPr>
                <w:rFonts w:asciiTheme="majorHAnsi" w:hAnsiTheme="majorHAnsi" w:cstheme="majorHAnsi"/>
                <w:sz w:val="28"/>
                <w:szCs w:val="28"/>
                <w:shd w:val="clear" w:color="auto" w:fill="FFFFFF"/>
              </w:rPr>
              <w:lastRenderedPageBreak/>
              <w:t>92/2017/NĐ-CP.</w:t>
            </w:r>
          </w:p>
          <w:p w14:paraId="5D8E44D0" w14:textId="77777777" w:rsidR="00896DAB" w:rsidRPr="00A951D1" w:rsidRDefault="00896DAB" w:rsidP="00896DAB">
            <w:pPr>
              <w:spacing w:before="120" w:after="120"/>
              <w:jc w:val="center"/>
              <w:rPr>
                <w:rFonts w:asciiTheme="majorHAnsi" w:hAnsiTheme="majorHAnsi" w:cstheme="majorHAnsi"/>
                <w:sz w:val="26"/>
                <w:szCs w:val="26"/>
                <w:lang w:val="vi-VN"/>
              </w:rPr>
            </w:pPr>
          </w:p>
        </w:tc>
      </w:tr>
      <w:tr w:rsidR="00896DAB" w:rsidRPr="00A951D1" w14:paraId="03DF0280" w14:textId="77777777" w:rsidTr="00896DAB">
        <w:tc>
          <w:tcPr>
            <w:tcW w:w="1560" w:type="dxa"/>
            <w:vMerge/>
          </w:tcPr>
          <w:p w14:paraId="3F65AC0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A86983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588A2483"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Tổ chức việc soạn thảo. </w:t>
            </w:r>
          </w:p>
          <w:p w14:paraId="46A787B6"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nl-NL"/>
              </w:rPr>
              <w:t>Trường hợp cần thiết, thành lập Tổ soạn thảo với sự tham gia của các cơ quan, tổ chức có liên quan, chuyên gia, nhà khoa học (nếu có) để tư vấn cho cơ quan chủ trì soạn thảo thực hiện việc soạn thảo.</w:t>
            </w:r>
          </w:p>
          <w:p w14:paraId="240E2DF5" w14:textId="77777777" w:rsidR="00896DAB" w:rsidRPr="00A951D1" w:rsidRDefault="00896DAB" w:rsidP="00896DAB">
            <w:pPr>
              <w:spacing w:before="120" w:after="120"/>
              <w:jc w:val="both"/>
              <w:rPr>
                <w:rFonts w:asciiTheme="majorHAnsi" w:hAnsiTheme="majorHAnsi" w:cstheme="majorHAnsi"/>
                <w:sz w:val="26"/>
                <w:szCs w:val="26"/>
              </w:rPr>
            </w:pPr>
          </w:p>
        </w:tc>
        <w:tc>
          <w:tcPr>
            <w:tcW w:w="2098" w:type="dxa"/>
          </w:tcPr>
          <w:p w14:paraId="4F05C58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701" w:type="dxa"/>
            <w:vMerge/>
          </w:tcPr>
          <w:p w14:paraId="2B76B3DD"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DB760B8" w14:textId="77777777" w:rsidTr="00896DAB">
        <w:tc>
          <w:tcPr>
            <w:tcW w:w="1560" w:type="dxa"/>
            <w:vMerge/>
          </w:tcPr>
          <w:p w14:paraId="1D6F9A7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D861A1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7CA35059" w14:textId="77777777" w:rsidR="00896DAB" w:rsidRPr="00A951D1" w:rsidRDefault="00896DAB" w:rsidP="00896DAB">
            <w:pPr>
              <w:spacing w:before="120" w:after="120"/>
              <w:jc w:val="both"/>
              <w:rPr>
                <w:rFonts w:asciiTheme="majorHAnsi" w:eastAsia="Times New Roman" w:hAnsiTheme="majorHAnsi" w:cstheme="majorHAnsi"/>
                <w:sz w:val="26"/>
                <w:szCs w:val="26"/>
                <w:lang w:val="vi-VN" w:eastAsia="vi-VN"/>
              </w:rPr>
            </w:pPr>
            <w:r w:rsidRPr="00A951D1">
              <w:rPr>
                <w:rFonts w:asciiTheme="majorHAnsi" w:hAnsiTheme="majorHAnsi" w:cstheme="majorHAnsi"/>
                <w:b/>
                <w:bCs/>
                <w:sz w:val="26"/>
                <w:szCs w:val="26"/>
                <w:lang w:val="nl-NL"/>
              </w:rPr>
              <w:t>2.3.</w:t>
            </w:r>
            <w:r w:rsidRPr="00A951D1">
              <w:rPr>
                <w:rFonts w:asciiTheme="majorHAnsi" w:hAnsiTheme="majorHAnsi" w:cstheme="majorHAnsi"/>
                <w:sz w:val="26"/>
                <w:szCs w:val="26"/>
                <w:lang w:val="nl-NL"/>
              </w:rPr>
              <w:t xml:space="preserve"> </w:t>
            </w:r>
            <w:r w:rsidRPr="00A951D1">
              <w:rPr>
                <w:rFonts w:asciiTheme="majorHAnsi" w:eastAsia="Times New Roman" w:hAnsiTheme="majorHAnsi" w:cstheme="majorHAnsi"/>
                <w:sz w:val="26"/>
                <w:szCs w:val="26"/>
                <w:lang w:val="vi-VN" w:eastAsia="vi-VN"/>
              </w:rPr>
              <w:t xml:space="preserve">Đăng tải hồ sơ dự thảo </w:t>
            </w:r>
            <w:r w:rsidRPr="00A951D1">
              <w:rPr>
                <w:rFonts w:asciiTheme="majorHAnsi" w:eastAsia="Times New Roman" w:hAnsiTheme="majorHAnsi" w:cstheme="majorHAnsi"/>
                <w:sz w:val="26"/>
                <w:szCs w:val="26"/>
                <w:lang w:eastAsia="vi-VN"/>
              </w:rPr>
              <w:t>quyết định</w:t>
            </w:r>
            <w:r w:rsidRPr="00A951D1">
              <w:rPr>
                <w:rFonts w:asciiTheme="majorHAnsi" w:eastAsia="Times New Roman" w:hAnsiTheme="majorHAnsi" w:cstheme="majorHAnsi"/>
                <w:sz w:val="26"/>
                <w:szCs w:val="26"/>
                <w:lang w:val="vi-VN" w:eastAsia="vi-VN"/>
              </w:rPr>
              <w:t xml:space="preserve"> trên cổng thông tin điện tử của tỉnh </w:t>
            </w:r>
          </w:p>
          <w:p w14:paraId="204E536E" w14:textId="77777777" w:rsidR="00896DAB" w:rsidRPr="00A951D1" w:rsidRDefault="00896DAB" w:rsidP="00896DAB">
            <w:pPr>
              <w:spacing w:before="120" w:after="120"/>
              <w:jc w:val="both"/>
              <w:rPr>
                <w:rFonts w:asciiTheme="majorHAnsi" w:hAnsiTheme="majorHAnsi" w:cstheme="majorHAnsi"/>
                <w:sz w:val="26"/>
                <w:szCs w:val="26"/>
              </w:rPr>
            </w:pPr>
          </w:p>
        </w:tc>
        <w:tc>
          <w:tcPr>
            <w:tcW w:w="2098" w:type="dxa"/>
          </w:tcPr>
          <w:p w14:paraId="77E3686B" w14:textId="77777777" w:rsidR="00896DAB" w:rsidRPr="00A951D1" w:rsidRDefault="00896DAB" w:rsidP="00896DAB">
            <w:pPr>
              <w:tabs>
                <w:tab w:val="left" w:pos="40"/>
                <w:tab w:val="left" w:pos="182"/>
              </w:tabs>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Đăng tải dự thảo Nghị quyết trên Cổng TTĐT của tỉnh: </w:t>
            </w:r>
            <w:r w:rsidRPr="00A951D1">
              <w:rPr>
                <w:rFonts w:asciiTheme="majorHAnsi" w:hAnsiTheme="majorHAnsi" w:cstheme="majorHAnsi"/>
                <w:b/>
                <w:sz w:val="26"/>
                <w:szCs w:val="26"/>
                <w:u w:val="single"/>
                <w:lang w:val="vi-VN"/>
              </w:rPr>
              <w:t>ít nhất 10 ngày.</w:t>
            </w:r>
          </w:p>
        </w:tc>
        <w:tc>
          <w:tcPr>
            <w:tcW w:w="1701" w:type="dxa"/>
            <w:vMerge/>
          </w:tcPr>
          <w:p w14:paraId="6A29B95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09F6050" w14:textId="77777777" w:rsidTr="00896DAB">
        <w:tc>
          <w:tcPr>
            <w:tcW w:w="1560" w:type="dxa"/>
            <w:vMerge/>
          </w:tcPr>
          <w:p w14:paraId="5F065C3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20BAC7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64E494A4"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b/>
                <w:bCs/>
                <w:sz w:val="26"/>
                <w:szCs w:val="26"/>
                <w:lang w:eastAsia="vi-VN"/>
              </w:rPr>
              <w:t>2.4.</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lang w:val="vi-VN"/>
              </w:rPr>
              <w:t xml:space="preserve">Tổ chức lấy ý kiến đối tượng chịu sự tác động trực tiếp của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lấy ý kiến cơ quan, tổ chức, cá nhân khác có liên quan, trong đó phải lấy ý kiến của Sở Tài chính, Sở Nội vụ, Sở Tư pháp, Sở Khoa học và Công nghệ.</w:t>
            </w:r>
          </w:p>
          <w:p w14:paraId="30274CF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2.4.1.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để lấy ý kiến, phản biện xã hội, bao gồm dự thảo các tài liệu sau đây:</w:t>
            </w:r>
          </w:p>
          <w:p w14:paraId="6EC177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0F2390A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6271156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rPr>
              <w:t>Báo cáo tổng kết việc thi hành pháp luật hoặc đánh giá thực trạng quan hệ xã hội liên quan đến dự thảo văn bản đối với trường hợp ban hành văn bản quy định tại điểm b và điểm c khoản 2 Điều 21 của Luật kèm phụ lục rà soát các chủ trương, đường lối của Đảng, văn bản quy phạm pháp luật có liên quan;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274E2BB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d) Bản so sánh, thuyết minh nội dung dự thảo;</w:t>
            </w:r>
          </w:p>
          <w:p w14:paraId="7CEFE085"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đ) </w:t>
            </w:r>
            <w:r w:rsidRPr="00A951D1">
              <w:rPr>
                <w:rFonts w:asciiTheme="majorHAnsi" w:hAnsiTheme="majorHAnsi" w:cstheme="majorHAnsi"/>
                <w:sz w:val="26"/>
                <w:szCs w:val="26"/>
                <w:shd w:val="clear" w:color="auto" w:fill="FFFFFF"/>
              </w:rPr>
              <w:t>Bản đánh giá thủ tục hành chính, việc phân cấp, thực hiện nhiệm vụ, quyền hạn được phân cấp, việc ứng dụng, thúc đẩy phát triển khoa học, công nghệ, đổi mới sáng tạo và chuyển đổi số (nếu có);</w:t>
            </w:r>
          </w:p>
          <w:p w14:paraId="198554BE"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2.4.2.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2B10AB68"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2.4.3.</w:t>
            </w:r>
            <w:r w:rsidRPr="00A951D1">
              <w:rPr>
                <w:rFonts w:asciiTheme="majorHAnsi" w:hAnsiTheme="majorHAnsi" w:cstheme="majorHAnsi"/>
                <w:sz w:val="26"/>
                <w:szCs w:val="26"/>
                <w:shd w:val="clear" w:color="auto" w:fill="FFFFFF"/>
              </w:rPr>
              <w:t xml:space="preserve"> Đối với dự thảo Quyết định có nội dung quy định thủ tục hành chính thì phải có văn bản gửi Văn phòng UBND tỉnh đề nghị cho ý kiến đánh giá về thủ tục hành chính trong dự thảo quyết định</w:t>
            </w:r>
          </w:p>
        </w:tc>
        <w:tc>
          <w:tcPr>
            <w:tcW w:w="2098" w:type="dxa"/>
          </w:tcPr>
          <w:p w14:paraId="398C78F7"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r w:rsidRPr="00A951D1">
              <w:rPr>
                <w:rFonts w:asciiTheme="majorHAnsi" w:hAnsiTheme="majorHAnsi" w:cstheme="majorHAnsi"/>
                <w:iCs/>
                <w:sz w:val="26"/>
                <w:szCs w:val="26"/>
                <w:lang w:val="vi-VN"/>
              </w:rPr>
              <w:lastRenderedPageBreak/>
              <w:t xml:space="preserve">Các cơ quan, tổ chức có trách nhiệm trả lời bằng văn bản trong thời hạn </w:t>
            </w:r>
            <w:r w:rsidRPr="00A951D1">
              <w:rPr>
                <w:rFonts w:asciiTheme="majorHAnsi" w:hAnsiTheme="majorHAnsi" w:cstheme="majorHAnsi"/>
                <w:b/>
                <w:iCs/>
                <w:sz w:val="26"/>
                <w:szCs w:val="26"/>
                <w:u w:val="single"/>
                <w:lang w:val="vi-VN"/>
              </w:rPr>
              <w:t>10 ngày</w:t>
            </w:r>
            <w:r w:rsidRPr="00A951D1">
              <w:rPr>
                <w:rFonts w:asciiTheme="majorHAnsi" w:hAnsiTheme="majorHAnsi" w:cstheme="majorHAnsi"/>
                <w:iCs/>
                <w:sz w:val="26"/>
                <w:szCs w:val="26"/>
                <w:lang w:val="vi-VN"/>
              </w:rPr>
              <w:t xml:space="preserve"> kể từ ngày nhận được đề nghị góp ý kiến.</w:t>
            </w:r>
          </w:p>
        </w:tc>
        <w:tc>
          <w:tcPr>
            <w:tcW w:w="1701" w:type="dxa"/>
            <w:vMerge/>
          </w:tcPr>
          <w:p w14:paraId="5D0980C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40618B12" w14:textId="77777777" w:rsidTr="00896DAB">
        <w:tc>
          <w:tcPr>
            <w:tcW w:w="1560" w:type="dxa"/>
            <w:vMerge/>
          </w:tcPr>
          <w:p w14:paraId="0D3EB21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94395D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70D93A3D"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589C3922"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2098" w:type="dxa"/>
          </w:tcPr>
          <w:p w14:paraId="7C48BAA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1701" w:type="dxa"/>
            <w:vMerge/>
          </w:tcPr>
          <w:p w14:paraId="0D2E32DA"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DC935B1" w14:textId="77777777" w:rsidTr="00896DAB">
        <w:tc>
          <w:tcPr>
            <w:tcW w:w="1560" w:type="dxa"/>
            <w:vMerge/>
          </w:tcPr>
          <w:p w14:paraId="7920FC0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171146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6A294D85"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quyết định</w:t>
            </w:r>
          </w:p>
        </w:tc>
        <w:tc>
          <w:tcPr>
            <w:tcW w:w="2098" w:type="dxa"/>
          </w:tcPr>
          <w:p w14:paraId="4D8FE2CD"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điện tử của cơ 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là 30 ngày </w:t>
            </w:r>
          </w:p>
          <w:p w14:paraId="23FC9E9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w:t>
            </w:r>
            <w:r w:rsidRPr="00A951D1">
              <w:rPr>
                <w:rFonts w:asciiTheme="majorHAnsi" w:hAnsiTheme="majorHAnsi" w:cstheme="majorHAnsi"/>
                <w:sz w:val="26"/>
                <w:szCs w:val="26"/>
                <w:shd w:val="clear" w:color="auto" w:fill="FFFFFF"/>
                <w:lang w:val="vi-VN"/>
              </w:rPr>
              <w:lastRenderedPageBreak/>
              <w:t>thời các bước tiếp theo của quy trình</w:t>
            </w:r>
          </w:p>
        </w:tc>
        <w:tc>
          <w:tcPr>
            <w:tcW w:w="1701" w:type="dxa"/>
            <w:vMerge/>
          </w:tcPr>
          <w:p w14:paraId="2D5D426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0850FA5" w14:textId="77777777" w:rsidTr="00896DAB">
        <w:tc>
          <w:tcPr>
            <w:tcW w:w="1560" w:type="dxa"/>
            <w:vMerge/>
          </w:tcPr>
          <w:p w14:paraId="5B1DC40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FF7379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6A1B470F"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Thực hiện</w:t>
            </w:r>
            <w:r w:rsidRPr="00A951D1">
              <w:rPr>
                <w:rFonts w:asciiTheme="majorHAnsi" w:hAnsiTheme="majorHAnsi" w:cstheme="majorHAnsi"/>
                <w:sz w:val="26"/>
                <w:szCs w:val="26"/>
                <w:shd w:val="clear" w:color="auto" w:fill="FFFFFF"/>
                <w:lang w:val="vi-VN"/>
              </w:rPr>
              <w:t xml:space="preserve"> nội dung truyền thông theo quy định tại Điều 3 Nghị định số 78/2025/NĐ-CP.</w:t>
            </w:r>
          </w:p>
          <w:p w14:paraId="3381E9AF"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2098" w:type="dxa"/>
          </w:tcPr>
          <w:p w14:paraId="19EEB33F"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Quyết định </w:t>
            </w:r>
          </w:p>
        </w:tc>
        <w:tc>
          <w:tcPr>
            <w:tcW w:w="1701" w:type="dxa"/>
            <w:vMerge/>
          </w:tcPr>
          <w:p w14:paraId="755F351A"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1349F30" w14:textId="77777777" w:rsidTr="00896DAB">
        <w:tc>
          <w:tcPr>
            <w:tcW w:w="1560" w:type="dxa"/>
            <w:vMerge/>
          </w:tcPr>
          <w:p w14:paraId="6BB607AD"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15176C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6D467EBE"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Quyết định gửi Sở Tư pháp thẩm định</w:t>
            </w:r>
          </w:p>
        </w:tc>
        <w:tc>
          <w:tcPr>
            <w:tcW w:w="2098" w:type="dxa"/>
          </w:tcPr>
          <w:p w14:paraId="44791FA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1701" w:type="dxa"/>
            <w:vMerge/>
          </w:tcPr>
          <w:p w14:paraId="75C13C5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403AD7D" w14:textId="77777777" w:rsidTr="00896DAB">
        <w:trPr>
          <w:trHeight w:val="7488"/>
        </w:trPr>
        <w:tc>
          <w:tcPr>
            <w:tcW w:w="1560" w:type="dxa"/>
            <w:vMerge w:val="restart"/>
            <w:tcBorders>
              <w:bottom w:val="single" w:sz="4" w:space="0" w:color="auto"/>
            </w:tcBorders>
          </w:tcPr>
          <w:p w14:paraId="2ACBB64D"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lastRenderedPageBreak/>
              <w:t>Bước 3</w:t>
            </w:r>
          </w:p>
          <w:p w14:paraId="641D74D9"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Quyết định</w:t>
            </w:r>
          </w:p>
        </w:tc>
        <w:tc>
          <w:tcPr>
            <w:tcW w:w="2410" w:type="dxa"/>
            <w:vMerge w:val="restart"/>
            <w:tcBorders>
              <w:bottom w:val="single" w:sz="4" w:space="0" w:color="auto"/>
            </w:tcBorders>
          </w:tcPr>
          <w:p w14:paraId="5918909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3.1. Cơ quan chủ trì soạn thảo gửi hồ sơ thẩm định đến Sở Tư pháp</w:t>
            </w:r>
          </w:p>
          <w:p w14:paraId="1E707A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C09119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2F46EA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646ABC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037DAD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9D327C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4A99D4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A03E8D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3093CF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47522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CC226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F4F53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14B335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CFCD88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B0CC4E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3E9F1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 xml:space="preserve">kiểm tra hồ sơ dự thảo </w:t>
            </w:r>
            <w:r w:rsidRPr="00A951D1">
              <w:rPr>
                <w:rFonts w:asciiTheme="majorHAnsi" w:hAnsiTheme="majorHAnsi" w:cstheme="majorHAnsi"/>
                <w:b/>
                <w:bCs/>
                <w:sz w:val="26"/>
                <w:szCs w:val="26"/>
              </w:rPr>
              <w:t>quyết định và thực hiện thẩm định</w:t>
            </w:r>
          </w:p>
          <w:p w14:paraId="70DC44E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D4C826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0B326DB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28A82BA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6A03AA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BF7ECD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145E6D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01B4E3A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38E3D9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2DD54A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00534C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2C69348" w14:textId="77777777" w:rsidR="00896DAB" w:rsidRPr="00A951D1" w:rsidRDefault="00896DAB" w:rsidP="00896DAB">
            <w:pPr>
              <w:pStyle w:val="NormalWeb"/>
              <w:shd w:val="clear" w:color="auto" w:fill="FFFFFF"/>
              <w:spacing w:before="120" w:after="120"/>
              <w:jc w:val="both"/>
              <w:rPr>
                <w:rFonts w:asciiTheme="majorHAnsi" w:hAnsiTheme="majorHAnsi" w:cstheme="majorHAnsi"/>
                <w:b/>
                <w:sz w:val="26"/>
                <w:szCs w:val="26"/>
              </w:rPr>
            </w:pPr>
          </w:p>
        </w:tc>
        <w:tc>
          <w:tcPr>
            <w:tcW w:w="7795" w:type="dxa"/>
            <w:tcBorders>
              <w:bottom w:val="single" w:sz="4" w:space="0" w:color="auto"/>
            </w:tcBorders>
          </w:tcPr>
          <w:p w14:paraId="070CF498"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3.1.1.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trong đó các báo cáo được ký và đóng dấu, dự thảo văn bản được đóng dấu giáp lai, các tài liệu khác được đóng dấu treo của cơ quan chủ trì soạn thảo. </w:t>
            </w:r>
          </w:p>
          <w:p w14:paraId="171030FB"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Hồ sơ được gửi bằng bản điện tử và 01 bản giấy, bao gồm:</w:t>
            </w:r>
          </w:p>
          <w:p w14:paraId="6333C4C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5410FDF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2AEB568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rPr>
              <w:t>Báo cáo tổng kết việc thi hành pháp luật hoặc đánh giá thực trạng quan hệ xã hội liên quan đến dự thảo văn bản đối với trường hợp ban hành văn bản quy định tại điểm b và điểm c khoản 2 Điều 21 của Luật kèm phụ lục rà soát các chủ trương, đường lối của Đảng, văn bản quy phạm pháp luật có liên quan;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2164420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d) Bản so sánh, thuyết minh nội dung dự thảo;</w:t>
            </w:r>
          </w:p>
          <w:p w14:paraId="1E46DCF8"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đ) </w:t>
            </w:r>
            <w:r w:rsidRPr="00A951D1">
              <w:rPr>
                <w:rFonts w:asciiTheme="majorHAnsi" w:hAnsiTheme="majorHAnsi" w:cstheme="majorHAnsi"/>
                <w:sz w:val="26"/>
                <w:szCs w:val="26"/>
                <w:shd w:val="clear" w:color="auto" w:fill="FFFFFF"/>
              </w:rPr>
              <w:t>Bản đánh giá thủ tục hành chính, việc phân cấp, thực hiện nhiệm vụ, quyền hạn được phân cấp, việc ứng dụng, thúc đẩy phát triển khoa học, công nghệ, đổi mới sáng tạo và chuyển đổi số (nếu có);</w:t>
            </w:r>
          </w:p>
          <w:p w14:paraId="1F97CD51"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e) Bản tổng hợp ý kiến tiếp thu, giải trình ý kiến góp ý.</w:t>
            </w:r>
          </w:p>
          <w:p w14:paraId="1DAC713F"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 xml:space="preserve">Lưu ý: Công văn đề nghị thẩm định nếu có đề nghị thời hạn thẩm định thì phải bảo đảm 15 ngày để Sở Tư pháp thẩm định theo quy định, không đề nghị thời hạn sớm hơn, trừ trường hợp theo thủ tục rút gọn </w:t>
            </w:r>
          </w:p>
        </w:tc>
        <w:tc>
          <w:tcPr>
            <w:tcW w:w="2098" w:type="dxa"/>
            <w:tcBorders>
              <w:bottom w:val="single" w:sz="4" w:space="0" w:color="auto"/>
            </w:tcBorders>
          </w:tcPr>
          <w:p w14:paraId="7B81490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701" w:type="dxa"/>
            <w:vMerge w:val="restart"/>
            <w:tcBorders>
              <w:bottom w:val="single" w:sz="4" w:space="0" w:color="auto"/>
            </w:tcBorders>
          </w:tcPr>
          <w:p w14:paraId="29DBE597" w14:textId="77777777" w:rsidR="00896DAB" w:rsidRPr="00A951D1" w:rsidRDefault="00896DAB" w:rsidP="00896DAB">
            <w:pPr>
              <w:spacing w:before="120" w:after="120"/>
              <w:jc w:val="center"/>
              <w:rPr>
                <w:rFonts w:asciiTheme="majorHAnsi" w:hAnsiTheme="majorHAnsi" w:cstheme="majorHAnsi"/>
                <w:sz w:val="26"/>
                <w:szCs w:val="26"/>
              </w:rPr>
            </w:pPr>
            <w:r w:rsidRPr="00A951D1">
              <w:rPr>
                <w:rFonts w:asciiTheme="majorHAnsi" w:hAnsiTheme="majorHAnsi" w:cstheme="majorHAnsi"/>
                <w:sz w:val="26"/>
                <w:szCs w:val="26"/>
                <w:lang w:val="vi-VN"/>
              </w:rPr>
              <w:t xml:space="preserve">Điều 50 Nghị định số 78/2025/NĐ-CP được sửa đổi, bổ sung bởi </w:t>
            </w:r>
            <w:r w:rsidRPr="00A951D1">
              <w:rPr>
                <w:rFonts w:asciiTheme="majorHAnsi" w:hAnsiTheme="majorHAnsi" w:cstheme="majorHAnsi"/>
                <w:sz w:val="26"/>
                <w:szCs w:val="26"/>
                <w:shd w:val="clear" w:color="auto" w:fill="FFFFFF" w:themeFill="background1"/>
                <w:lang w:val="vi-VN"/>
              </w:rPr>
              <w:t>khoản 2</w:t>
            </w:r>
            <w:r w:rsidRPr="00A951D1">
              <w:rPr>
                <w:rFonts w:asciiTheme="majorHAnsi" w:hAnsiTheme="majorHAnsi" w:cstheme="majorHAnsi"/>
                <w:sz w:val="26"/>
                <w:szCs w:val="26"/>
                <w:shd w:val="clear" w:color="auto" w:fill="FFFFFF" w:themeFill="background1"/>
              </w:rPr>
              <w:t>9</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p>
        </w:tc>
      </w:tr>
      <w:tr w:rsidR="00896DAB" w:rsidRPr="00A951D1" w14:paraId="3CBB5FEC" w14:textId="77777777" w:rsidTr="00896DAB">
        <w:trPr>
          <w:trHeight w:val="4676"/>
        </w:trPr>
        <w:tc>
          <w:tcPr>
            <w:tcW w:w="1560" w:type="dxa"/>
            <w:vMerge/>
          </w:tcPr>
          <w:p w14:paraId="4C239A3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CE0B32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Borders>
              <w:bottom w:val="single" w:sz="4" w:space="0" w:color="auto"/>
            </w:tcBorders>
          </w:tcPr>
          <w:p w14:paraId="2345EAB0"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w:t>
            </w:r>
          </w:p>
          <w:p w14:paraId="4C491DA8"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2C0386F5"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đảm bảo theo đúng quy định của khoản 2 Điều 50 Nghị định số 78/2025/NĐ-CP được sửa đổi bổ sung bởi Nghị định số 187/2025/NĐ-CP</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 </w:t>
            </w:r>
          </w:p>
          <w:p w14:paraId="1E5D1F13"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2098" w:type="dxa"/>
            <w:tcBorders>
              <w:bottom w:val="single" w:sz="4" w:space="0" w:color="auto"/>
            </w:tcBorders>
          </w:tcPr>
          <w:p w14:paraId="757DECF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w:t>
            </w:r>
          </w:p>
        </w:tc>
        <w:tc>
          <w:tcPr>
            <w:tcW w:w="1701" w:type="dxa"/>
            <w:vMerge/>
            <w:tcBorders>
              <w:bottom w:val="single" w:sz="4" w:space="0" w:color="auto"/>
            </w:tcBorders>
          </w:tcPr>
          <w:p w14:paraId="7AF8FAD3"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15554C5" w14:textId="77777777" w:rsidTr="00896DAB">
        <w:trPr>
          <w:trHeight w:val="3000"/>
        </w:trPr>
        <w:tc>
          <w:tcPr>
            <w:tcW w:w="1560" w:type="dxa"/>
            <w:vMerge/>
          </w:tcPr>
          <w:p w14:paraId="7B5BB08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7903C6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5" w:type="dxa"/>
          </w:tcPr>
          <w:p w14:paraId="436A23F1"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3.2.2. </w:t>
            </w:r>
            <w:r w:rsidRPr="00A951D1">
              <w:rPr>
                <w:rFonts w:asciiTheme="majorHAnsi" w:hAnsiTheme="majorHAnsi" w:cstheme="majorHAnsi"/>
                <w:sz w:val="26"/>
                <w:szCs w:val="26"/>
                <w:shd w:val="clear" w:color="auto" w:fill="FFFFFF"/>
              </w:rPr>
              <w:t>Sở Tư pháp thẩm định dự thảo quyết định theo quy định</w:t>
            </w:r>
          </w:p>
          <w:p w14:paraId="59F1BD4D"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 xml:space="preserve">Báo cáo thẩm định của Sở Tư pháp phải thể hiện rõ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đủ hoặc chưa đủ điều kiện trình Ủy ban nhân dân. Trường hợp báo cáo thẩm định kết luận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chỉ đủ điều kiện trình Ủy ban nhân dân sau khi tiếp thu, hoàn thiện thì báo cáo thẩm định phải nêu rõ nội dung, yêu cầu tiếp thu, hoàn thiện.</w:t>
            </w:r>
          </w:p>
          <w:p w14:paraId="29F80A44"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quyết định thực hiện gửi hồ sơ đề nghị Sở Tư pháp thẩm định lại trong trường hợp  </w:t>
            </w:r>
            <w:r w:rsidRPr="00A951D1">
              <w:rPr>
                <w:rFonts w:asciiTheme="majorHAnsi" w:hAnsiTheme="majorHAnsi" w:cstheme="majorHAnsi"/>
                <w:sz w:val="26"/>
                <w:szCs w:val="26"/>
                <w:lang w:val="vi-VN"/>
              </w:rPr>
              <w:t>dự thảo văn bản chưa đủ điều kiện trình. Việc thẩm định lại được thực hiện theo quy định</w:t>
            </w:r>
            <w:r w:rsidRPr="00A951D1">
              <w:rPr>
                <w:rFonts w:asciiTheme="majorHAnsi" w:hAnsiTheme="majorHAnsi" w:cstheme="majorHAnsi"/>
                <w:sz w:val="26"/>
                <w:szCs w:val="26"/>
              </w:rPr>
              <w:t>.</w:t>
            </w:r>
          </w:p>
        </w:tc>
        <w:tc>
          <w:tcPr>
            <w:tcW w:w="2098" w:type="dxa"/>
          </w:tcPr>
          <w:p w14:paraId="2BAE9DA2"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sz w:val="26"/>
                <w:szCs w:val="26"/>
                <w:u w:val="single"/>
                <w:lang w:val="vi-VN"/>
              </w:rPr>
              <w:t xml:space="preserve">15 ngày </w:t>
            </w:r>
            <w:r w:rsidRPr="00A951D1">
              <w:rPr>
                <w:rFonts w:asciiTheme="majorHAnsi" w:hAnsiTheme="majorHAnsi" w:cstheme="majorHAnsi"/>
                <w:sz w:val="26"/>
                <w:szCs w:val="26"/>
                <w:lang w:val="vi-VN"/>
              </w:rPr>
              <w:t>kể từ ngày nhận đủ hồ sơ</w:t>
            </w:r>
          </w:p>
        </w:tc>
        <w:tc>
          <w:tcPr>
            <w:tcW w:w="1701" w:type="dxa"/>
            <w:vMerge/>
          </w:tcPr>
          <w:p w14:paraId="64E21BE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8063831" w14:textId="77777777" w:rsidTr="00896DAB">
        <w:tc>
          <w:tcPr>
            <w:tcW w:w="1560" w:type="dxa"/>
            <w:vMerge w:val="restart"/>
          </w:tcPr>
          <w:p w14:paraId="51A1D9F7"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4</w:t>
            </w:r>
          </w:p>
          <w:p w14:paraId="4933AEBF"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UBND tỉnh xem xét, thông qua dự thảo Quyết định</w:t>
            </w:r>
          </w:p>
        </w:tc>
        <w:tc>
          <w:tcPr>
            <w:tcW w:w="2410" w:type="dxa"/>
          </w:tcPr>
          <w:p w14:paraId="5EC3C34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4.1.</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w:t>
            </w:r>
          </w:p>
        </w:tc>
        <w:tc>
          <w:tcPr>
            <w:tcW w:w="7795" w:type="dxa"/>
          </w:tcPr>
          <w:p w14:paraId="1728731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4.1.1.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p>
          <w:p w14:paraId="05D3CE1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Nghiên cứu tiếp thu, giải trình ý kiến thẩm định để chỉnh lý, hoàn thiện hồ sơ dự thảo văn bản;</w:t>
            </w:r>
          </w:p>
          <w:p w14:paraId="2996EE1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Trao đổi, thống nhất với các cơ quan về các vấn đề còn có ý kiến khác nhau.</w:t>
            </w:r>
          </w:p>
          <w:p w14:paraId="1E3829F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4.1.2.</w:t>
            </w:r>
            <w:r w:rsidRPr="00A951D1">
              <w:rPr>
                <w:rFonts w:asciiTheme="majorHAnsi" w:hAnsiTheme="majorHAnsi" w:cstheme="majorHAnsi"/>
                <w:sz w:val="26"/>
                <w:szCs w:val="26"/>
              </w:rPr>
              <w:t xml:space="preserve"> Hoàn thiện hồ sơ trình UBND tỉnh, đồng thời gửi Sở Tư pháp bằng bản điện tử và 01 bản giấy, trong đó tờ trình, các báo cáo được ký và đóng dấu, dự thảo văn bản được đóng dấu giáp lai, các tài liệu khác được đóng dấu treo của cơ quan chủ trì soạn thảo; bao gồm:</w:t>
            </w:r>
          </w:p>
          <w:p w14:paraId="6BADD0A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06296E4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7E797AA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rPr>
              <w:t>Báo cáo tổng kết việc thi hành pháp luật hoặc đánh giá thực trạng quan hệ xã hội liên quan đến dự thảo văn bản đối với trường hợp ban hành văn bản quy định tại điểm b và điểm c khoản 2 Điều 21 của Luật kèm phụ lục rà soát các chủ trương, đường lối của Đảng, văn bản quy phạm pháp luật có liên quan;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156259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d) Bản so sánh, thuyết minh nội dung dự thảo;</w:t>
            </w:r>
          </w:p>
          <w:p w14:paraId="7913CD4B"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đ) </w:t>
            </w:r>
            <w:r w:rsidRPr="00A951D1">
              <w:rPr>
                <w:rFonts w:asciiTheme="majorHAnsi" w:hAnsiTheme="majorHAnsi" w:cstheme="majorHAnsi"/>
                <w:sz w:val="26"/>
                <w:szCs w:val="26"/>
                <w:shd w:val="clear" w:color="auto" w:fill="FFFFFF"/>
              </w:rPr>
              <w:t>Bản đánh giá thủ tục hành chính, việc phân cấp, thực hiện nhiệm vụ, quyền hạn được phân cấp, việc ứng dụng, thúc đẩy phát triển khoa học, công nghệ, đổi mới sáng tạo và chuyển đổi số (nếu có);</w:t>
            </w:r>
          </w:p>
          <w:p w14:paraId="07B7B57A"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e) Bản tổng hợp ý kiến tiếp thu, giải trình ý kiến góp ý.</w:t>
            </w:r>
          </w:p>
          <w:p w14:paraId="2DB9CD48"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g) Báo cáo thẩm định; báo cáo tiếp thu, giải trình ý kiến thẩm định.</w:t>
            </w:r>
          </w:p>
        </w:tc>
        <w:tc>
          <w:tcPr>
            <w:tcW w:w="2098" w:type="dxa"/>
          </w:tcPr>
          <w:p w14:paraId="4C051354"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1701" w:type="dxa"/>
          </w:tcPr>
          <w:p w14:paraId="79C364FD"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51 Nghị định số 78/2025/NĐ-CP</w:t>
            </w:r>
          </w:p>
        </w:tc>
      </w:tr>
      <w:tr w:rsidR="00896DAB" w:rsidRPr="00A951D1" w14:paraId="2FA5A846" w14:textId="77777777" w:rsidTr="00896DAB">
        <w:trPr>
          <w:trHeight w:val="895"/>
        </w:trPr>
        <w:tc>
          <w:tcPr>
            <w:tcW w:w="1560" w:type="dxa"/>
            <w:vMerge/>
          </w:tcPr>
          <w:p w14:paraId="01A69A6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6F7F0D4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4.2. UBND tỉnh xem xét, thông qua</w:t>
            </w:r>
          </w:p>
        </w:tc>
        <w:tc>
          <w:tcPr>
            <w:tcW w:w="7795" w:type="dxa"/>
          </w:tcPr>
          <w:p w14:paraId="782D5A25"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 xml:space="preserve">Văn phòng Ủy ban nhân dân tiếp nhận và xử lý hồ sơ dự thảo quyết định </w:t>
            </w:r>
          </w:p>
        </w:tc>
        <w:tc>
          <w:tcPr>
            <w:tcW w:w="3799" w:type="dxa"/>
            <w:gridSpan w:val="2"/>
          </w:tcPr>
          <w:p w14:paraId="7EE844D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5B811FAC" w14:textId="77777777" w:rsidTr="00896DAB">
        <w:tc>
          <w:tcPr>
            <w:tcW w:w="1560" w:type="dxa"/>
            <w:vMerge/>
          </w:tcPr>
          <w:p w14:paraId="013559E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6C5B50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5" w:type="dxa"/>
          </w:tcPr>
          <w:p w14:paraId="19BF82ED"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color w:val="000000" w:themeColor="text1"/>
                <w:sz w:val="26"/>
                <w:szCs w:val="26"/>
              </w:rPr>
            </w:pPr>
            <w:r w:rsidRPr="00A951D1">
              <w:rPr>
                <w:rFonts w:asciiTheme="majorHAnsi" w:hAnsiTheme="majorHAnsi" w:cstheme="majorHAnsi"/>
                <w:color w:val="000000" w:themeColor="text1"/>
                <w:sz w:val="26"/>
                <w:szCs w:val="26"/>
                <w:shd w:val="clear" w:color="auto" w:fill="FFFFFF"/>
              </w:rPr>
              <w:t>Chủ tịch UBND tỉnh báo cáo</w:t>
            </w:r>
            <w:r w:rsidRPr="00A951D1">
              <w:rPr>
                <w:rFonts w:asciiTheme="majorHAnsi" w:hAnsiTheme="majorHAnsi" w:cstheme="majorHAnsi"/>
                <w:bCs/>
                <w:color w:val="000000" w:themeColor="text1"/>
                <w:sz w:val="26"/>
                <w:szCs w:val="26"/>
              </w:rPr>
              <w:t xml:space="preserve"> Ban Thường vụ </w:t>
            </w:r>
            <w:r w:rsidRPr="00A951D1">
              <w:rPr>
                <w:rFonts w:asciiTheme="majorHAnsi" w:hAnsiTheme="majorHAnsi" w:cstheme="majorHAnsi"/>
                <w:color w:val="000000" w:themeColor="text1"/>
                <w:sz w:val="26"/>
                <w:szCs w:val="26"/>
                <w:shd w:val="clear" w:color="auto" w:fill="FFFFFF"/>
              </w:rPr>
              <w:t>Đảng uỷ UBND tỉnh xem xét trước khi trình UBND tỉnh thông qua</w:t>
            </w:r>
          </w:p>
        </w:tc>
        <w:tc>
          <w:tcPr>
            <w:tcW w:w="2098" w:type="dxa"/>
          </w:tcPr>
          <w:p w14:paraId="630E7CF6" w14:textId="77777777" w:rsidR="00896DAB" w:rsidRPr="00A951D1" w:rsidRDefault="00896DAB" w:rsidP="00896DAB">
            <w:pPr>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hAnsiTheme="majorHAnsi" w:cstheme="majorHAnsi"/>
                <w:color w:val="000000" w:themeColor="text1"/>
                <w:sz w:val="26"/>
                <w:szCs w:val="26"/>
              </w:rPr>
              <w:t>Theo thời gian họp Ban Thường vụ Đảng uỷ UBND tỉnh hoặc xin ý kiến bằng văn bản.</w:t>
            </w:r>
          </w:p>
        </w:tc>
        <w:tc>
          <w:tcPr>
            <w:tcW w:w="1701" w:type="dxa"/>
          </w:tcPr>
          <w:p w14:paraId="3DDCD26B"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của Ban chấp hành Đảng bộ UBND tỉnh </w:t>
            </w:r>
          </w:p>
        </w:tc>
      </w:tr>
      <w:tr w:rsidR="00896DAB" w:rsidRPr="00A951D1" w14:paraId="54FA9EC7" w14:textId="77777777" w:rsidTr="00896DAB">
        <w:tc>
          <w:tcPr>
            <w:tcW w:w="1560" w:type="dxa"/>
            <w:vMerge/>
          </w:tcPr>
          <w:p w14:paraId="03A8EA4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2310CC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5" w:type="dxa"/>
          </w:tcPr>
          <w:p w14:paraId="2EC4C7E0"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 xml:space="preserve">Tùy theo tính chất và nội dung của dự thảo quyết định, Chủ tịch Ủy ban nhân dân quyết định phương thức xem xét, thông qua dự thảo quyết định </w:t>
            </w:r>
          </w:p>
        </w:tc>
        <w:tc>
          <w:tcPr>
            <w:tcW w:w="3799" w:type="dxa"/>
            <w:gridSpan w:val="2"/>
          </w:tcPr>
          <w:p w14:paraId="4E34A71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5284F5BD" w14:textId="77777777" w:rsidTr="00896DAB">
        <w:tc>
          <w:tcPr>
            <w:tcW w:w="1560" w:type="dxa"/>
            <w:vMerge/>
          </w:tcPr>
          <w:p w14:paraId="2DAA237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31E762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5" w:type="dxa"/>
          </w:tcPr>
          <w:p w14:paraId="72A7704F"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UBND tỉnh tham mưu Đảng uỷ UBND tỉnh báo cáo Thường trực Tỉnh uỷ, Ban Thường vụ Tỉnh uỷ </w:t>
            </w:r>
          </w:p>
        </w:tc>
        <w:tc>
          <w:tcPr>
            <w:tcW w:w="2098" w:type="dxa"/>
          </w:tcPr>
          <w:p w14:paraId="1C8C851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Theo thời gian họp của </w:t>
            </w:r>
            <w:r w:rsidRPr="00A951D1">
              <w:rPr>
                <w:rFonts w:asciiTheme="majorHAnsi" w:hAnsiTheme="majorHAnsi" w:cstheme="majorHAnsi"/>
                <w:sz w:val="26"/>
                <w:szCs w:val="26"/>
                <w:shd w:val="clear" w:color="auto" w:fill="FFFFFF"/>
              </w:rPr>
              <w:t>Thường trực Tỉnh uỷ, Ban Thường vụ Tỉnh uỷ</w:t>
            </w:r>
          </w:p>
        </w:tc>
        <w:tc>
          <w:tcPr>
            <w:tcW w:w="1701" w:type="dxa"/>
          </w:tcPr>
          <w:p w14:paraId="55DB20C4"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số 01-QC/TU của Tỉnh uỷ </w:t>
            </w:r>
          </w:p>
        </w:tc>
      </w:tr>
      <w:tr w:rsidR="00896DAB" w:rsidRPr="00A951D1" w14:paraId="55E7A57A" w14:textId="77777777" w:rsidTr="00896DAB">
        <w:tc>
          <w:tcPr>
            <w:tcW w:w="1560" w:type="dxa"/>
            <w:vMerge/>
          </w:tcPr>
          <w:p w14:paraId="51D43B23"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5ED81A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5" w:type="dxa"/>
          </w:tcPr>
          <w:p w14:paraId="13930E7A"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shd w:val="clear" w:color="auto" w:fill="FFFFFF"/>
              </w:rPr>
            </w:pPr>
            <w:r w:rsidRPr="00A951D1">
              <w:rPr>
                <w:rFonts w:asciiTheme="majorHAnsi" w:hAnsiTheme="majorHAnsi" w:cstheme="majorHAnsi"/>
                <w:sz w:val="26"/>
                <w:szCs w:val="26"/>
              </w:rPr>
              <w:t>Chủ tịch Ủy ban nhân dân ký quyết định.</w:t>
            </w:r>
          </w:p>
        </w:tc>
        <w:tc>
          <w:tcPr>
            <w:tcW w:w="2098" w:type="dxa"/>
          </w:tcPr>
          <w:p w14:paraId="0B9F2402"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Theo quy chế làm việc của UBND tỉnh</w:t>
            </w:r>
          </w:p>
        </w:tc>
        <w:tc>
          <w:tcPr>
            <w:tcW w:w="1701" w:type="dxa"/>
          </w:tcPr>
          <w:p w14:paraId="7335115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51 Nghị định số 78/2025/NĐ-CP</w:t>
            </w:r>
          </w:p>
        </w:tc>
      </w:tr>
    </w:tbl>
    <w:p w14:paraId="32C415DC" w14:textId="77777777" w:rsidR="00896DAB" w:rsidRPr="00A951D1" w:rsidRDefault="00896DAB" w:rsidP="00896DAB">
      <w:pPr>
        <w:spacing w:before="120" w:after="120" w:line="240" w:lineRule="auto"/>
        <w:rPr>
          <w:rFonts w:asciiTheme="majorHAnsi" w:eastAsia="Calibri" w:hAnsiTheme="majorHAnsi" w:cstheme="majorHAnsi"/>
          <w:b/>
          <w:bCs/>
          <w:sz w:val="28"/>
          <w:szCs w:val="28"/>
          <w:lang w:val="en-US"/>
        </w:rPr>
      </w:pPr>
    </w:p>
    <w:p w14:paraId="75D8EAC0" w14:textId="77777777" w:rsidR="005117A9" w:rsidRPr="00A951D1" w:rsidRDefault="005117A9" w:rsidP="005117A9">
      <w:pPr>
        <w:pStyle w:val="ListParagraph"/>
        <w:spacing w:before="120" w:after="120" w:line="240" w:lineRule="auto"/>
        <w:ind w:left="1353"/>
        <w:rPr>
          <w:rFonts w:asciiTheme="majorHAnsi" w:eastAsia="Calibri" w:hAnsiTheme="majorHAnsi" w:cstheme="majorHAnsi"/>
          <w:b/>
          <w:bCs/>
          <w:sz w:val="28"/>
          <w:szCs w:val="28"/>
        </w:rPr>
      </w:pPr>
    </w:p>
    <w:p w14:paraId="278758EA" w14:textId="77398CBB" w:rsidR="00896DAB" w:rsidRPr="00A951D1" w:rsidRDefault="00896DAB" w:rsidP="00896DAB">
      <w:pPr>
        <w:pStyle w:val="ListParagraph"/>
        <w:numPr>
          <w:ilvl w:val="0"/>
          <w:numId w:val="25"/>
        </w:numPr>
        <w:spacing w:before="120" w:after="120" w:line="240" w:lineRule="auto"/>
        <w:rPr>
          <w:rFonts w:asciiTheme="majorHAnsi" w:eastAsia="Calibri" w:hAnsiTheme="majorHAnsi" w:cstheme="majorHAnsi"/>
          <w:b/>
          <w:bCs/>
          <w:sz w:val="28"/>
          <w:szCs w:val="28"/>
        </w:rPr>
      </w:pPr>
      <w:r w:rsidRPr="00A951D1">
        <w:rPr>
          <w:rFonts w:asciiTheme="majorHAnsi" w:eastAsia="Calibri" w:hAnsiTheme="majorHAnsi" w:cstheme="majorHAnsi"/>
          <w:b/>
          <w:bCs/>
          <w:sz w:val="28"/>
          <w:szCs w:val="28"/>
        </w:rPr>
        <w:lastRenderedPageBreak/>
        <w:t>TRÌNH TỰ, THỦ TỤC RÚT GỌN</w:t>
      </w:r>
    </w:p>
    <w:tbl>
      <w:tblPr>
        <w:tblStyle w:val="TableGrid"/>
        <w:tblW w:w="15564" w:type="dxa"/>
        <w:tblInd w:w="-431" w:type="dxa"/>
        <w:tblLayout w:type="fixed"/>
        <w:tblLook w:val="04A0" w:firstRow="1" w:lastRow="0" w:firstColumn="1" w:lastColumn="0" w:noHBand="0" w:noVBand="1"/>
      </w:tblPr>
      <w:tblGrid>
        <w:gridCol w:w="1560"/>
        <w:gridCol w:w="2410"/>
        <w:gridCol w:w="7796"/>
        <w:gridCol w:w="1985"/>
        <w:gridCol w:w="1813"/>
      </w:tblGrid>
      <w:tr w:rsidR="00896DAB" w:rsidRPr="00A951D1" w14:paraId="39A3B814" w14:textId="77777777" w:rsidTr="00896DAB">
        <w:trPr>
          <w:tblHeader/>
        </w:trPr>
        <w:tc>
          <w:tcPr>
            <w:tcW w:w="1560" w:type="dxa"/>
            <w:shd w:val="clear" w:color="auto" w:fill="BDD6EE" w:themeFill="accent1" w:themeFillTint="66"/>
          </w:tcPr>
          <w:p w14:paraId="0E6AC122"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2410" w:type="dxa"/>
            <w:shd w:val="clear" w:color="auto" w:fill="BDD6EE" w:themeFill="accent1" w:themeFillTint="66"/>
          </w:tcPr>
          <w:p w14:paraId="307FEAB4"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6" w:type="dxa"/>
            <w:shd w:val="clear" w:color="auto" w:fill="BDD6EE" w:themeFill="accent1" w:themeFillTint="66"/>
          </w:tcPr>
          <w:p w14:paraId="365BBB7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1985" w:type="dxa"/>
            <w:shd w:val="clear" w:color="auto" w:fill="BDD6EE" w:themeFill="accent1" w:themeFillTint="66"/>
          </w:tcPr>
          <w:p w14:paraId="78333697"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1813" w:type="dxa"/>
            <w:shd w:val="clear" w:color="auto" w:fill="BDD6EE" w:themeFill="accent1" w:themeFillTint="66"/>
          </w:tcPr>
          <w:p w14:paraId="5FC23CCF"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658099D6" w14:textId="77777777" w:rsidTr="00896DAB">
        <w:tc>
          <w:tcPr>
            <w:tcW w:w="1560" w:type="dxa"/>
            <w:vMerge w:val="restart"/>
          </w:tcPr>
          <w:p w14:paraId="58D999CD"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lang w:val="vi-VN"/>
              </w:rPr>
              <w:t>Bước</w:t>
            </w:r>
            <w:r w:rsidRPr="00A951D1">
              <w:rPr>
                <w:rFonts w:asciiTheme="majorHAnsi" w:hAnsiTheme="majorHAnsi" w:cstheme="majorHAnsi"/>
                <w:b/>
                <w:sz w:val="26"/>
                <w:szCs w:val="26"/>
              </w:rPr>
              <w:t xml:space="preserve"> 1</w:t>
            </w:r>
          </w:p>
          <w:p w14:paraId="2EEE32B4"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 xml:space="preserve">Đề xuất danh mục văn bản quy định chi tiết </w:t>
            </w:r>
          </w:p>
          <w:p w14:paraId="031BE615" w14:textId="77777777" w:rsidR="00896DAB" w:rsidRPr="00A951D1" w:rsidRDefault="00896DAB" w:rsidP="00896DAB">
            <w:pPr>
              <w:spacing w:before="120" w:after="120"/>
              <w:jc w:val="center"/>
              <w:rPr>
                <w:rFonts w:asciiTheme="majorHAnsi" w:hAnsiTheme="majorHAnsi" w:cstheme="majorHAnsi"/>
                <w:b/>
                <w:i/>
                <w:iCs/>
                <w:sz w:val="26"/>
                <w:szCs w:val="26"/>
              </w:rPr>
            </w:pPr>
            <w:r w:rsidRPr="00A951D1">
              <w:rPr>
                <w:rFonts w:asciiTheme="majorHAnsi" w:hAnsiTheme="majorHAnsi" w:cstheme="majorHAnsi"/>
                <w:b/>
                <w:i/>
                <w:iCs/>
                <w:sz w:val="26"/>
                <w:szCs w:val="26"/>
              </w:rPr>
              <w:t>hoặc</w:t>
            </w:r>
          </w:p>
          <w:p w14:paraId="60565A11" w14:textId="77777777" w:rsidR="00896DAB" w:rsidRPr="00A951D1" w:rsidRDefault="00896DAB" w:rsidP="00896DAB">
            <w:pPr>
              <w:spacing w:before="120" w:after="120"/>
              <w:jc w:val="both"/>
              <w:rPr>
                <w:rFonts w:asciiTheme="majorHAnsi" w:hAnsiTheme="majorHAnsi" w:cstheme="majorHAnsi"/>
                <w:b/>
                <w:bCs/>
                <w:sz w:val="26"/>
                <w:szCs w:val="26"/>
              </w:rPr>
            </w:pPr>
            <w:r w:rsidRPr="00A951D1">
              <w:rPr>
                <w:rFonts w:asciiTheme="majorHAnsi" w:hAnsiTheme="majorHAnsi" w:cstheme="majorHAnsi"/>
                <w:b/>
                <w:bCs/>
                <w:sz w:val="26"/>
                <w:szCs w:val="26"/>
              </w:rPr>
              <w:t>Đăng ký xây dựng quyết định</w:t>
            </w:r>
          </w:p>
        </w:tc>
        <w:tc>
          <w:tcPr>
            <w:tcW w:w="2410" w:type="dxa"/>
            <w:vMerge w:val="restart"/>
          </w:tcPr>
          <w:p w14:paraId="6BCA1EF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1.1 Trường hợp đề xuất danh mục văn bản quy định chi tiết</w:t>
            </w:r>
          </w:p>
        </w:tc>
        <w:tc>
          <w:tcPr>
            <w:tcW w:w="7796" w:type="dxa"/>
          </w:tcPr>
          <w:p w14:paraId="44138E1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b/>
                <w:bCs/>
                <w:sz w:val="26"/>
                <w:szCs w:val="26"/>
              </w:rPr>
              <w:t>1.1.</w:t>
            </w:r>
            <w:r w:rsidRPr="00A951D1">
              <w:rPr>
                <w:rFonts w:asciiTheme="majorHAnsi" w:hAnsiTheme="majorHAnsi" w:cstheme="majorHAnsi"/>
                <w:sz w:val="26"/>
                <w:szCs w:val="26"/>
              </w:rPr>
              <w:t xml:space="preserve"> Cơ quan chuyên môn thuộc UBND tỉnh, Công an tỉnh, Bộ Chỉ huy quân sự tỉnh đề xuất </w:t>
            </w:r>
            <w:r w:rsidRPr="00A951D1">
              <w:rPr>
                <w:rFonts w:asciiTheme="majorHAnsi" w:hAnsiTheme="majorHAnsi" w:cstheme="majorHAnsi"/>
                <w:sz w:val="26"/>
                <w:szCs w:val="26"/>
                <w:lang w:val="en-GB" w:eastAsia="en-GB"/>
              </w:rPr>
              <w:t xml:space="preserve">danh mục văn bản quy định chi tiết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 nghị quyết của HĐND tỉnh gửi Sở Tư pháp. </w:t>
            </w:r>
          </w:p>
          <w:p w14:paraId="3D3F4C4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en-GB" w:eastAsia="en-GB"/>
              </w:rPr>
            </w:pPr>
            <w:r w:rsidRPr="00A951D1">
              <w:rPr>
                <w:rFonts w:asciiTheme="majorHAnsi" w:hAnsiTheme="majorHAnsi" w:cstheme="majorHAnsi"/>
                <w:sz w:val="26"/>
                <w:szCs w:val="26"/>
                <w:lang w:val="en-GB" w:eastAsia="en-GB"/>
              </w:rPr>
              <w:t>Danh mục văn bản quy định chi tiết phải nêu rõ điều, khoản, điểm, tên văn bản được quy định chi tiết; nội dung giao quy định chi tiết; cơ quan chủ trì soạn thảo, cơ quan phối hợp; thời hạn trình thông qua hoặc ban hành</w:t>
            </w:r>
          </w:p>
          <w:p w14:paraId="405EB2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1985" w:type="dxa"/>
          </w:tcPr>
          <w:p w14:paraId="0BFAC550"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Khi có căn cứ từ văn bản QPPL của cơ quan nhà nước cấp trên</w:t>
            </w:r>
            <w:r w:rsidRPr="00A951D1">
              <w:rPr>
                <w:rFonts w:asciiTheme="majorHAnsi" w:hAnsiTheme="majorHAnsi" w:cstheme="majorHAnsi"/>
                <w:sz w:val="26"/>
                <w:szCs w:val="26"/>
              </w:rPr>
              <w:t>.</w:t>
            </w:r>
          </w:p>
          <w:p w14:paraId="2E7055B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 Định kỳ trước ngày 25 hàng tháng </w:t>
            </w:r>
          </w:p>
        </w:tc>
        <w:tc>
          <w:tcPr>
            <w:tcW w:w="1813" w:type="dxa"/>
            <w:vMerge w:val="restart"/>
          </w:tcPr>
          <w:p w14:paraId="26945A05"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Điều 42 Nghị định số 78/2025/NĐ-CP</w:t>
            </w:r>
          </w:p>
          <w:p w14:paraId="244E28D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(Công văn số 1011/UBND-NC ngày 05/8/2025 của Chủ tịch UBND tỉnh về thực hiện một số nhiệm vụ về công tác văn bản trên địa bàn tỉnh)</w:t>
            </w:r>
          </w:p>
        </w:tc>
      </w:tr>
      <w:tr w:rsidR="00896DAB" w:rsidRPr="00A951D1" w14:paraId="3E615192" w14:textId="77777777" w:rsidTr="00896DAB">
        <w:tc>
          <w:tcPr>
            <w:tcW w:w="1560" w:type="dxa"/>
            <w:vMerge/>
          </w:tcPr>
          <w:p w14:paraId="119AA4A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4AA47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389784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rPr>
              <w:t>1.2.</w:t>
            </w:r>
            <w:r w:rsidRPr="00A951D1">
              <w:rPr>
                <w:rFonts w:asciiTheme="majorHAnsi" w:hAnsiTheme="majorHAnsi" w:cstheme="majorHAnsi"/>
                <w:sz w:val="26"/>
                <w:szCs w:val="26"/>
              </w:rPr>
              <w:t xml:space="preserve"> Sở Tư pháp chủ trì, phối hợp với cơ quan có liên quan tổng hợp, lập và trình Chủ tịch UBND tỉnh </w:t>
            </w:r>
            <w:r w:rsidRPr="00A951D1">
              <w:rPr>
                <w:rFonts w:asciiTheme="majorHAnsi" w:hAnsiTheme="majorHAnsi" w:cstheme="majorHAnsi"/>
                <w:sz w:val="26"/>
                <w:szCs w:val="26"/>
                <w:shd w:val="clear" w:color="auto" w:fill="FFFFFF"/>
              </w:rPr>
              <w:t>quyết định danh mục quyết định của UBND tỉnh quy định chi tiết văn bản quy phạm pháp luật.</w:t>
            </w:r>
          </w:p>
          <w:p w14:paraId="0BD7D83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p>
        </w:tc>
        <w:tc>
          <w:tcPr>
            <w:tcW w:w="1985" w:type="dxa"/>
          </w:tcPr>
          <w:p w14:paraId="728DA39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Định kỳ trước ngày 05 của tháng sau đối với danh mục của tháng trước và theo quy định, yêu cầu (Công văn số 1011/UBND-NC)</w:t>
            </w:r>
          </w:p>
        </w:tc>
        <w:tc>
          <w:tcPr>
            <w:tcW w:w="1813" w:type="dxa"/>
            <w:vMerge/>
          </w:tcPr>
          <w:p w14:paraId="3EC8F4BA"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5594012" w14:textId="77777777" w:rsidTr="00896DAB">
        <w:tc>
          <w:tcPr>
            <w:tcW w:w="1560" w:type="dxa"/>
            <w:vMerge/>
          </w:tcPr>
          <w:p w14:paraId="36832B4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11F0E9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F7F969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1.3</w:t>
            </w:r>
            <w:r w:rsidRPr="00A951D1">
              <w:rPr>
                <w:rFonts w:asciiTheme="majorHAnsi" w:hAnsiTheme="majorHAnsi" w:cstheme="majorHAnsi"/>
                <w:sz w:val="26"/>
                <w:szCs w:val="26"/>
              </w:rPr>
              <w:t>. Chủ tịch UBND tỉnh xem xét, quyết định danh mục</w:t>
            </w:r>
          </w:p>
        </w:tc>
        <w:tc>
          <w:tcPr>
            <w:tcW w:w="3798" w:type="dxa"/>
            <w:gridSpan w:val="2"/>
          </w:tcPr>
          <w:p w14:paraId="5CC1E41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Quy chế làm việc của UBND </w:t>
            </w:r>
            <w:r w:rsidRPr="00A951D1">
              <w:rPr>
                <w:rFonts w:asciiTheme="majorHAnsi" w:hAnsiTheme="majorHAnsi" w:cstheme="majorHAnsi"/>
                <w:sz w:val="26"/>
                <w:szCs w:val="26"/>
              </w:rPr>
              <w:lastRenderedPageBreak/>
              <w:t>tỉnh.</w:t>
            </w:r>
          </w:p>
        </w:tc>
      </w:tr>
      <w:tr w:rsidR="00896DAB" w:rsidRPr="00A951D1" w14:paraId="7A4A99E9" w14:textId="77777777" w:rsidTr="00896DAB">
        <w:tc>
          <w:tcPr>
            <w:tcW w:w="1560" w:type="dxa"/>
            <w:vMerge/>
          </w:tcPr>
          <w:p w14:paraId="1BFBBEF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3D9EE1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A8E979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1.4.</w:t>
            </w:r>
            <w:r w:rsidRPr="00A951D1">
              <w:rPr>
                <w:rFonts w:asciiTheme="majorHAnsi" w:hAnsiTheme="majorHAnsi" w:cstheme="majorHAnsi"/>
                <w:sz w:val="26"/>
                <w:szCs w:val="26"/>
              </w:rPr>
              <w:t xml:space="preserve"> Cơ quan tham mưu đề xuất danh mục căn cứ Danh mục đã được Chủ tịch UBND tỉnh quyết định chủ trì xây dựng dự thảo quyết định theo quy định </w:t>
            </w:r>
          </w:p>
        </w:tc>
        <w:tc>
          <w:tcPr>
            <w:tcW w:w="3798" w:type="dxa"/>
            <w:gridSpan w:val="2"/>
          </w:tcPr>
          <w:p w14:paraId="4B5AED33"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danh mục </w:t>
            </w:r>
          </w:p>
        </w:tc>
      </w:tr>
      <w:tr w:rsidR="00896DAB" w:rsidRPr="00A951D1" w14:paraId="672535BC" w14:textId="77777777" w:rsidTr="00896DAB">
        <w:tc>
          <w:tcPr>
            <w:tcW w:w="1560" w:type="dxa"/>
            <w:vMerge/>
          </w:tcPr>
          <w:p w14:paraId="1AFF7E6D"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56A1DBF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1.2. Trường hợp đ</w:t>
            </w:r>
            <w:r w:rsidRPr="00A951D1">
              <w:rPr>
                <w:rFonts w:asciiTheme="majorHAnsi" w:hAnsiTheme="majorHAnsi" w:cstheme="majorHAnsi"/>
                <w:b/>
                <w:sz w:val="26"/>
                <w:szCs w:val="26"/>
                <w:lang w:val="vi-VN"/>
              </w:rPr>
              <w:t xml:space="preserve">ăng ký xây dựng </w:t>
            </w:r>
            <w:r w:rsidRPr="00A951D1">
              <w:rPr>
                <w:rFonts w:asciiTheme="majorHAnsi" w:hAnsiTheme="majorHAnsi" w:cstheme="majorHAnsi"/>
                <w:b/>
                <w:sz w:val="26"/>
                <w:szCs w:val="26"/>
              </w:rPr>
              <w:t xml:space="preserve">quyết định </w:t>
            </w:r>
          </w:p>
        </w:tc>
        <w:tc>
          <w:tcPr>
            <w:tcW w:w="7796" w:type="dxa"/>
          </w:tcPr>
          <w:p w14:paraId="1A8047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 xml:space="preserve">Cơ quan thuộc UBND tỉnh, Công an tỉnh, Bộ Chỉ huy quân sự tỉnh </w:t>
            </w:r>
            <w:r w:rsidRPr="00A951D1">
              <w:rPr>
                <w:rFonts w:asciiTheme="majorHAnsi" w:hAnsiTheme="majorHAnsi" w:cstheme="majorHAnsi"/>
                <w:sz w:val="26"/>
                <w:szCs w:val="26"/>
                <w:lang w:val="vi-VN"/>
              </w:rPr>
              <w:t xml:space="preserve">căn cứ văn bản </w:t>
            </w:r>
            <w:r w:rsidRPr="00A951D1">
              <w:rPr>
                <w:rFonts w:asciiTheme="majorHAnsi" w:hAnsiTheme="majorHAnsi" w:cstheme="majorHAnsi"/>
                <w:sz w:val="26"/>
                <w:szCs w:val="26"/>
              </w:rPr>
              <w:t>QPPL</w:t>
            </w:r>
            <w:r w:rsidRPr="00A951D1">
              <w:rPr>
                <w:rFonts w:asciiTheme="majorHAnsi" w:hAnsiTheme="majorHAnsi" w:cstheme="majorHAnsi"/>
                <w:sz w:val="26"/>
                <w:szCs w:val="26"/>
                <w:lang w:val="vi-VN"/>
              </w:rPr>
              <w:t xml:space="preserve"> của cơ quan nhà nước cấp trên, thực tế ở địa phương, tự mình hoặc theo </w:t>
            </w:r>
            <w:r w:rsidRPr="00A951D1">
              <w:rPr>
                <w:rFonts w:asciiTheme="majorHAnsi" w:hAnsiTheme="majorHAnsi" w:cstheme="majorHAnsi"/>
                <w:sz w:val="26"/>
                <w:szCs w:val="26"/>
                <w:shd w:val="clear" w:color="auto" w:fill="FFFFFF"/>
              </w:rPr>
              <w:t>chỉ đạo của Ủy ban nhân dân, Chủ tịch Ủy ban nhân dân cấp tỉnh đăng ký xây dựng quyết định của Ủy ban nhân dân quy định tại điểm b và điểm c khoản 2 Điều 21 của Luật Ban hành văn bản QPPL</w:t>
            </w:r>
          </w:p>
          <w:p w14:paraId="463D4EF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 xml:space="preserve">Văn bản đăng ký xây dựng </w:t>
            </w:r>
            <w:r w:rsidRPr="00A951D1">
              <w:rPr>
                <w:rFonts w:asciiTheme="majorHAnsi" w:hAnsiTheme="majorHAnsi" w:cstheme="majorHAnsi"/>
                <w:sz w:val="26"/>
                <w:szCs w:val="26"/>
                <w:shd w:val="clear" w:color="auto" w:fill="FFFFFF"/>
              </w:rPr>
              <w:t>quyết định của UBND tỉnh</w:t>
            </w:r>
            <w:r w:rsidRPr="00A951D1">
              <w:rPr>
                <w:rFonts w:asciiTheme="majorHAnsi" w:hAnsiTheme="majorHAnsi" w:cstheme="majorHAnsi"/>
                <w:sz w:val="26"/>
                <w:szCs w:val="26"/>
                <w:shd w:val="clear" w:color="auto" w:fill="FFFFFF"/>
                <w:lang w:val="vi-VN"/>
              </w:rPr>
              <w:t xml:space="preserve"> nêu rõ sự cần thiết ban hành, phạm vi điều chỉnh, đối tượng áp dụng và các nội dung cần thiết khác; dự kiến thời gian trình thông qua hoặc ban hành.</w:t>
            </w:r>
            <w:r w:rsidRPr="00A951D1">
              <w:rPr>
                <w:rFonts w:asciiTheme="majorHAnsi" w:hAnsiTheme="majorHAnsi" w:cstheme="majorHAnsi"/>
                <w:sz w:val="26"/>
                <w:szCs w:val="26"/>
                <w:shd w:val="clear" w:color="auto" w:fill="FFFFFF"/>
              </w:rPr>
              <w:t xml:space="preserve"> </w:t>
            </w:r>
          </w:p>
        </w:tc>
        <w:tc>
          <w:tcPr>
            <w:tcW w:w="1985" w:type="dxa"/>
          </w:tcPr>
          <w:p w14:paraId="390C01D9"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Khi có căn cứ từ văn bản QPPL của cơ quan nhà nước cấp trên, thực tế ở tỉnh.</w:t>
            </w:r>
          </w:p>
          <w:p w14:paraId="1CAFB5AE" w14:textId="77777777" w:rsidR="00896DAB" w:rsidRPr="00A951D1" w:rsidRDefault="00896DAB" w:rsidP="00896DAB">
            <w:pPr>
              <w:spacing w:before="120" w:after="120"/>
              <w:jc w:val="both"/>
              <w:rPr>
                <w:rFonts w:asciiTheme="majorHAnsi" w:hAnsiTheme="majorHAnsi" w:cstheme="majorHAnsi"/>
                <w:sz w:val="26"/>
                <w:szCs w:val="26"/>
              </w:rPr>
            </w:pPr>
          </w:p>
        </w:tc>
        <w:tc>
          <w:tcPr>
            <w:tcW w:w="1813" w:type="dxa"/>
            <w:vMerge w:val="restart"/>
          </w:tcPr>
          <w:p w14:paraId="1BD99181"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Điều 43</w:t>
            </w:r>
            <w:r w:rsidRPr="00A951D1">
              <w:rPr>
                <w:rFonts w:asciiTheme="majorHAnsi" w:hAnsiTheme="majorHAnsi" w:cstheme="majorHAnsi"/>
                <w:sz w:val="26"/>
                <w:szCs w:val="26"/>
              </w:rPr>
              <w:t>, khoản 1 Điều 59b</w:t>
            </w:r>
            <w:r w:rsidRPr="00A951D1">
              <w:rPr>
                <w:rFonts w:asciiTheme="majorHAnsi" w:hAnsiTheme="majorHAnsi" w:cstheme="majorHAnsi"/>
                <w:sz w:val="26"/>
                <w:szCs w:val="26"/>
                <w:lang w:val="vi-VN"/>
              </w:rPr>
              <w:t xml:space="preserve"> Nghị định số 78/2025/NĐ-CP được sửa đổi, bổ sung bởi khoản 24</w:t>
            </w:r>
            <w:r w:rsidRPr="00A951D1">
              <w:rPr>
                <w:rFonts w:asciiTheme="majorHAnsi" w:hAnsiTheme="majorHAnsi" w:cstheme="majorHAnsi"/>
                <w:sz w:val="26"/>
                <w:szCs w:val="26"/>
              </w:rPr>
              <w:t>, 37</w:t>
            </w:r>
            <w:r w:rsidRPr="00A951D1">
              <w:rPr>
                <w:rFonts w:asciiTheme="majorHAnsi" w:hAnsiTheme="majorHAnsi" w:cstheme="majorHAnsi"/>
                <w:sz w:val="26"/>
                <w:szCs w:val="26"/>
                <w:lang w:val="vi-VN"/>
              </w:rPr>
              <w:t xml:space="preserve"> Điều 1 Nghị định số 187/2025/NĐ-CP</w:t>
            </w:r>
            <w:r w:rsidRPr="00A951D1">
              <w:rPr>
                <w:rFonts w:asciiTheme="majorHAnsi" w:hAnsiTheme="majorHAnsi" w:cstheme="majorHAnsi"/>
                <w:sz w:val="26"/>
                <w:szCs w:val="26"/>
              </w:rPr>
              <w:t>.</w:t>
            </w:r>
          </w:p>
          <w:p w14:paraId="04AFCBAC"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11EFB7E5" w14:textId="77777777" w:rsidTr="00896DAB">
        <w:trPr>
          <w:trHeight w:val="1196"/>
        </w:trPr>
        <w:tc>
          <w:tcPr>
            <w:tcW w:w="1560" w:type="dxa"/>
            <w:vMerge/>
          </w:tcPr>
          <w:p w14:paraId="198B6C9A"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Borders>
              <w:bottom w:val="single" w:sz="4" w:space="0" w:color="auto"/>
            </w:tcBorders>
          </w:tcPr>
          <w:p w14:paraId="14D21AB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5B580FA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lang w:val="vi-VN"/>
              </w:rPr>
              <w:t>1.2.2</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rPr>
              <w:t>Việc đăng ký xây dựng quyết định của Ủy ban nhân dân thực hiện theo Quy chế làm việc của Ủy ban nhân dân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5C5E9CA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p>
        </w:tc>
        <w:tc>
          <w:tcPr>
            <w:tcW w:w="1985" w:type="dxa"/>
            <w:tcBorders>
              <w:bottom w:val="single" w:sz="4" w:space="0" w:color="auto"/>
            </w:tcBorders>
          </w:tcPr>
          <w:p w14:paraId="34AD1BC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tc>
        <w:tc>
          <w:tcPr>
            <w:tcW w:w="1813" w:type="dxa"/>
            <w:vMerge/>
            <w:tcBorders>
              <w:bottom w:val="single" w:sz="4" w:space="0" w:color="auto"/>
            </w:tcBorders>
          </w:tcPr>
          <w:p w14:paraId="700F31A0"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7A896289" w14:textId="77777777" w:rsidTr="00896DAB">
        <w:trPr>
          <w:trHeight w:val="328"/>
        </w:trPr>
        <w:tc>
          <w:tcPr>
            <w:tcW w:w="1560" w:type="dxa"/>
            <w:vMerge/>
            <w:tcBorders>
              <w:bottom w:val="single" w:sz="4" w:space="0" w:color="auto"/>
            </w:tcBorders>
          </w:tcPr>
          <w:p w14:paraId="346E8DE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tcBorders>
              <w:bottom w:val="single" w:sz="4" w:space="0" w:color="auto"/>
            </w:tcBorders>
          </w:tcPr>
          <w:p w14:paraId="1046BC3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1.3. Đề nghị quyết định áp dụng trình tự, thủ tục rút gọn</w:t>
            </w:r>
          </w:p>
        </w:tc>
        <w:tc>
          <w:tcPr>
            <w:tcW w:w="7796" w:type="dxa"/>
            <w:tcBorders>
              <w:bottom w:val="single" w:sz="4" w:space="0" w:color="auto"/>
            </w:tcBorders>
          </w:tcPr>
          <w:p w14:paraId="04AFA05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Cơ quan đề xuất danh mục hoặc đăng ký xây dựng quyết định, cơ quan được phân công chủ trì soạn thảo đề nghị Chủ tịch UBND tỉnh quyết định áp dụng trình tự, thủ tục rút gọn xây dựng dự thảo quyết định</w:t>
            </w:r>
          </w:p>
        </w:tc>
        <w:tc>
          <w:tcPr>
            <w:tcW w:w="1985" w:type="dxa"/>
            <w:tcBorders>
              <w:bottom w:val="single" w:sz="4" w:space="0" w:color="auto"/>
            </w:tcBorders>
          </w:tcPr>
          <w:p w14:paraId="60A7D87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shd w:val="clear" w:color="auto" w:fill="FFFFFF"/>
              </w:rPr>
              <w:t>Đề xuất</w:t>
            </w:r>
            <w:r w:rsidRPr="00A951D1">
              <w:rPr>
                <w:rFonts w:asciiTheme="majorHAnsi" w:hAnsiTheme="majorHAnsi" w:cstheme="majorHAnsi"/>
                <w:sz w:val="26"/>
                <w:szCs w:val="26"/>
                <w:shd w:val="clear" w:color="auto" w:fill="FFFFFF"/>
                <w:lang w:val="vi-VN"/>
              </w:rPr>
              <w:t xml:space="preserve"> trước hoặc trong qu</w:t>
            </w:r>
            <w:r w:rsidRPr="00A951D1">
              <w:rPr>
                <w:rFonts w:asciiTheme="majorHAnsi" w:hAnsiTheme="majorHAnsi" w:cstheme="majorHAnsi"/>
                <w:sz w:val="26"/>
                <w:szCs w:val="26"/>
                <w:shd w:val="clear" w:color="auto" w:fill="FFFFFF"/>
              </w:rPr>
              <w:t>á trình so</w:t>
            </w:r>
            <w:r w:rsidRPr="00A951D1">
              <w:rPr>
                <w:rFonts w:asciiTheme="majorHAnsi" w:hAnsiTheme="majorHAnsi" w:cstheme="majorHAnsi"/>
                <w:sz w:val="26"/>
                <w:szCs w:val="26"/>
                <w:shd w:val="clear" w:color="auto" w:fill="FFFFFF"/>
                <w:lang w:val="vi-VN"/>
              </w:rPr>
              <w:t>ạn thảo văn bản quy phạm ph</w:t>
            </w:r>
            <w:r w:rsidRPr="00A951D1">
              <w:rPr>
                <w:rFonts w:asciiTheme="majorHAnsi" w:hAnsiTheme="majorHAnsi" w:cstheme="majorHAnsi"/>
                <w:sz w:val="26"/>
                <w:szCs w:val="26"/>
                <w:shd w:val="clear" w:color="auto" w:fill="FFFFFF"/>
              </w:rPr>
              <w:t>áp lu</w:t>
            </w:r>
            <w:r w:rsidRPr="00A951D1">
              <w:rPr>
                <w:rFonts w:asciiTheme="majorHAnsi" w:hAnsiTheme="majorHAnsi" w:cstheme="majorHAnsi"/>
                <w:sz w:val="26"/>
                <w:szCs w:val="26"/>
                <w:shd w:val="clear" w:color="auto" w:fill="FFFFFF"/>
                <w:lang w:val="vi-VN"/>
              </w:rPr>
              <w:t>ật</w:t>
            </w:r>
          </w:p>
        </w:tc>
        <w:tc>
          <w:tcPr>
            <w:tcW w:w="1813" w:type="dxa"/>
            <w:tcBorders>
              <w:bottom w:val="single" w:sz="4" w:space="0" w:color="auto"/>
            </w:tcBorders>
          </w:tcPr>
          <w:p w14:paraId="22282E6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Khoản 1,khoản 3 Điều 51 Luật Ban hành văn bản QPPL số 64/2025/QH15; khoản 1 Điều 59b </w:t>
            </w:r>
            <w:r w:rsidRPr="00A951D1">
              <w:rPr>
                <w:rFonts w:asciiTheme="majorHAnsi" w:hAnsiTheme="majorHAnsi" w:cstheme="majorHAnsi"/>
                <w:sz w:val="26"/>
                <w:szCs w:val="26"/>
                <w:lang w:val="vi-VN"/>
              </w:rPr>
              <w:t xml:space="preserve">Nghị định </w:t>
            </w:r>
            <w:r w:rsidRPr="00A951D1">
              <w:rPr>
                <w:rFonts w:asciiTheme="majorHAnsi" w:hAnsiTheme="majorHAnsi" w:cstheme="majorHAnsi"/>
                <w:sz w:val="26"/>
                <w:szCs w:val="26"/>
                <w:lang w:val="vi-VN"/>
              </w:rPr>
              <w:lastRenderedPageBreak/>
              <w:t>số 78/2025/NĐ-CP được bổ sung bởi khoản 37 Điều 1 Nghị định số 187/2025/NĐ-CP</w:t>
            </w:r>
          </w:p>
        </w:tc>
      </w:tr>
      <w:tr w:rsidR="00896DAB" w:rsidRPr="00A951D1" w14:paraId="637035D7" w14:textId="77777777" w:rsidTr="00896DAB">
        <w:tc>
          <w:tcPr>
            <w:tcW w:w="1560" w:type="dxa"/>
            <w:vMerge w:val="restart"/>
          </w:tcPr>
          <w:p w14:paraId="03960D4C"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2</w:t>
            </w:r>
          </w:p>
          <w:p w14:paraId="2E88C2E6"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dự thảo Quyết định/ lấy ý kiến</w:t>
            </w:r>
          </w:p>
        </w:tc>
        <w:tc>
          <w:tcPr>
            <w:tcW w:w="2410" w:type="dxa"/>
            <w:vMerge w:val="restart"/>
          </w:tcPr>
          <w:p w14:paraId="4FA9C46D"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lang w:val="nl-NL"/>
              </w:rPr>
              <w:t xml:space="preserve"> thực hiện đầy đủ các công việc trong quá trình soạn thảo dự thảo quyết định  theo quy định</w:t>
            </w:r>
          </w:p>
          <w:p w14:paraId="3EE15F6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7155857"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b/>
                <w:sz w:val="26"/>
                <w:szCs w:val="26"/>
                <w:lang w:val="en" w:eastAsia="en-GB"/>
              </w:rPr>
              <w:t>2.1.</w:t>
            </w:r>
            <w:r w:rsidRPr="00A951D1">
              <w:rPr>
                <w:rFonts w:asciiTheme="majorHAnsi" w:eastAsia="Times New Roman" w:hAnsiTheme="majorHAnsi" w:cstheme="majorHAnsi"/>
                <w:sz w:val="26"/>
                <w:szCs w:val="26"/>
                <w:lang w:val="en" w:eastAsia="en-GB"/>
              </w:rPr>
              <w:t xml:space="preserve"> Cơ quan ch</w:t>
            </w:r>
            <w:r w:rsidRPr="00A951D1">
              <w:rPr>
                <w:rFonts w:asciiTheme="majorHAnsi" w:eastAsia="Times New Roman" w:hAnsiTheme="majorHAnsi" w:cstheme="majorHAnsi"/>
                <w:sz w:val="26"/>
                <w:szCs w:val="26"/>
                <w:lang w:val="en-GB" w:eastAsia="en-GB"/>
              </w:rPr>
              <w:t>ủ trì soạn thảo tổ chức việc soạn thảo</w:t>
            </w:r>
          </w:p>
        </w:tc>
        <w:tc>
          <w:tcPr>
            <w:tcW w:w="1985" w:type="dxa"/>
          </w:tcPr>
          <w:p w14:paraId="38EAF9B7" w14:textId="77777777" w:rsidR="00896DAB" w:rsidRPr="00A951D1" w:rsidRDefault="00896DAB" w:rsidP="00896DAB">
            <w:pPr>
              <w:shd w:val="clear" w:color="auto" w:fill="FFFFFF"/>
              <w:spacing w:before="120" w:after="120"/>
              <w:jc w:val="both"/>
              <w:rPr>
                <w:rFonts w:asciiTheme="majorHAnsi" w:hAnsiTheme="majorHAnsi" w:cstheme="majorHAnsi"/>
                <w:sz w:val="26"/>
                <w:szCs w:val="26"/>
              </w:rPr>
            </w:pPr>
          </w:p>
        </w:tc>
        <w:tc>
          <w:tcPr>
            <w:tcW w:w="1813" w:type="dxa"/>
            <w:vMerge w:val="restart"/>
          </w:tcPr>
          <w:p w14:paraId="297AC1D7" w14:textId="77777777" w:rsidR="00896DAB" w:rsidRPr="00A951D1" w:rsidRDefault="00896DAB" w:rsidP="00896DAB">
            <w:pPr>
              <w:spacing w:before="120" w:after="120"/>
              <w:jc w:val="center"/>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Điều 2, Điều 3, Điều </w:t>
            </w:r>
            <w:r w:rsidRPr="00A951D1">
              <w:rPr>
                <w:rFonts w:asciiTheme="majorHAnsi" w:hAnsiTheme="majorHAnsi" w:cstheme="majorHAnsi"/>
                <w:sz w:val="26"/>
                <w:szCs w:val="26"/>
              </w:rPr>
              <w:t>59a, 59b</w:t>
            </w:r>
            <w:r w:rsidRPr="00A951D1">
              <w:rPr>
                <w:rFonts w:asciiTheme="majorHAnsi" w:hAnsiTheme="majorHAnsi" w:cstheme="majorHAnsi"/>
                <w:sz w:val="26"/>
                <w:szCs w:val="26"/>
                <w:lang w:val="vi-VN"/>
              </w:rPr>
              <w:t xml:space="preserve"> Nghị định số 78/2025/NĐ-CP được sửa đổi, bổ sung bởi khoản 1, khoản </w:t>
            </w:r>
            <w:r w:rsidRPr="00A951D1">
              <w:rPr>
                <w:rFonts w:asciiTheme="majorHAnsi" w:hAnsiTheme="majorHAnsi" w:cstheme="majorHAnsi"/>
                <w:sz w:val="26"/>
                <w:szCs w:val="26"/>
              </w:rPr>
              <w:t>37</w:t>
            </w:r>
            <w:r w:rsidRPr="00A951D1">
              <w:rPr>
                <w:rFonts w:asciiTheme="majorHAnsi" w:hAnsiTheme="majorHAnsi" w:cstheme="majorHAnsi"/>
                <w:sz w:val="26"/>
                <w:szCs w:val="26"/>
                <w:lang w:val="vi-VN"/>
              </w:rPr>
              <w:t xml:space="preserve"> Điều 1 Nghị định số 187/2025/NĐ-CP</w:t>
            </w:r>
          </w:p>
          <w:p w14:paraId="656B1F35" w14:textId="77777777" w:rsidR="00896DAB" w:rsidRPr="00A951D1" w:rsidRDefault="00896DAB" w:rsidP="00896DAB">
            <w:pPr>
              <w:widowControl w:val="0"/>
              <w:spacing w:before="120" w:after="120"/>
              <w:jc w:val="both"/>
              <w:rPr>
                <w:rFonts w:asciiTheme="majorHAnsi" w:hAnsiTheme="majorHAnsi" w:cstheme="majorHAnsi"/>
                <w:sz w:val="28"/>
                <w:szCs w:val="28"/>
                <w:shd w:val="clear" w:color="auto" w:fill="FFFFFF"/>
              </w:rPr>
            </w:pPr>
            <w:r w:rsidRPr="00A951D1">
              <w:rPr>
                <w:rFonts w:asciiTheme="majorHAnsi" w:hAnsiTheme="majorHAnsi" w:cstheme="majorHAnsi"/>
                <w:sz w:val="28"/>
                <w:szCs w:val="28"/>
                <w:shd w:val="clear" w:color="auto" w:fill="FFFFFF"/>
              </w:rPr>
              <w:t xml:space="preserve">Điều 9 Nghị định số 63/2010/NĐ-CP được sửa đổi, bổ sung bởi Nghị định </w:t>
            </w:r>
            <w:r w:rsidRPr="00A951D1">
              <w:rPr>
                <w:rFonts w:asciiTheme="majorHAnsi" w:hAnsiTheme="majorHAnsi" w:cstheme="majorHAnsi"/>
                <w:sz w:val="28"/>
                <w:szCs w:val="28"/>
                <w:shd w:val="clear" w:color="auto" w:fill="FFFFFF"/>
              </w:rPr>
              <w:lastRenderedPageBreak/>
              <w:t>số 92/2017/NĐ-CP.</w:t>
            </w:r>
          </w:p>
          <w:p w14:paraId="599926BE" w14:textId="77777777" w:rsidR="00896DAB" w:rsidRPr="00A951D1" w:rsidRDefault="00896DAB" w:rsidP="00896DAB">
            <w:pPr>
              <w:spacing w:before="120" w:after="120"/>
              <w:jc w:val="center"/>
              <w:rPr>
                <w:rFonts w:asciiTheme="majorHAnsi" w:hAnsiTheme="majorHAnsi" w:cstheme="majorHAnsi"/>
                <w:sz w:val="26"/>
                <w:szCs w:val="26"/>
                <w:lang w:val="vi-VN"/>
              </w:rPr>
            </w:pPr>
          </w:p>
        </w:tc>
      </w:tr>
      <w:tr w:rsidR="00896DAB" w:rsidRPr="00A951D1" w14:paraId="77357EC3" w14:textId="77777777" w:rsidTr="00896DAB">
        <w:tc>
          <w:tcPr>
            <w:tcW w:w="1560" w:type="dxa"/>
            <w:vMerge/>
          </w:tcPr>
          <w:p w14:paraId="62CE6BB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40854C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EA940B0"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6E239D71"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sz w:val="26"/>
                <w:szCs w:val="26"/>
                <w:lang w:val="en-GB" w:eastAsia="en-GB"/>
              </w:rPr>
              <w:t>Đăng tải dự thảo trên cổng thông tin điện tử của cơ quan mình, trừ trường hợp điều ước quốc tế có liên quan mà nước Cộng hòa xã hội chủ nghĩa Việt Nam là thành viên có quy định khác</w:t>
            </w:r>
          </w:p>
        </w:tc>
        <w:tc>
          <w:tcPr>
            <w:tcW w:w="1985" w:type="dxa"/>
          </w:tcPr>
          <w:p w14:paraId="675BDB7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813" w:type="dxa"/>
            <w:vMerge/>
          </w:tcPr>
          <w:p w14:paraId="49FFD905"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3BAC96D1" w14:textId="77777777" w:rsidTr="00896DAB">
        <w:tc>
          <w:tcPr>
            <w:tcW w:w="1560" w:type="dxa"/>
            <w:vMerge/>
          </w:tcPr>
          <w:p w14:paraId="5A4CF8E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5F5655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23DE059"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eastAsia="Times New Roman" w:hAnsiTheme="majorHAnsi" w:cstheme="majorHAnsi"/>
                <w:b/>
                <w:bCs/>
                <w:sz w:val="26"/>
                <w:szCs w:val="26"/>
                <w:lang w:eastAsia="vi-VN"/>
              </w:rPr>
              <w:t>2.3.</w:t>
            </w:r>
            <w:r w:rsidRPr="00A951D1">
              <w:rPr>
                <w:rFonts w:asciiTheme="majorHAnsi" w:eastAsia="Times New Roman" w:hAnsiTheme="majorHAnsi" w:cstheme="majorHAnsi"/>
                <w:sz w:val="26"/>
                <w:szCs w:val="26"/>
                <w:lang w:val="vi-VN" w:eastAsia="vi-VN"/>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5AD48814"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sz w:val="26"/>
                <w:szCs w:val="26"/>
                <w:lang w:val="en-GB" w:eastAsia="en-GB"/>
              </w:rPr>
              <w:t>Lấy ý kiến đối tượng chịu sự tác động trực tiếp của văn bản, cơ quan, tổ chức, cá nhân có liên quan</w:t>
            </w:r>
            <w:r w:rsidRPr="00A951D1">
              <w:rPr>
                <w:rFonts w:asciiTheme="majorHAnsi" w:hAnsiTheme="majorHAnsi" w:cstheme="majorHAnsi"/>
                <w:sz w:val="26"/>
                <w:szCs w:val="26"/>
                <w:shd w:val="clear" w:color="auto" w:fill="FFFFFF"/>
                <w:lang w:val="vi-VN"/>
              </w:rPr>
              <w:t>; lấy ý kiến cơ quan, tổ chức, cá nhân khác có liên quan, trong đó phải lấy ý kiến của Sở Tài chính, Sở Nội vụ, Sở Tư pháp, Sở Khoa học và Công nghệ.</w:t>
            </w:r>
          </w:p>
          <w:p w14:paraId="267547A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2.3.1.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để lấy ý kiến bao gồm các tài liệu sau đây:</w:t>
            </w:r>
          </w:p>
          <w:p w14:paraId="7C498F3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a) </w:t>
            </w:r>
            <w:r w:rsidRPr="00A951D1">
              <w:rPr>
                <w:rFonts w:asciiTheme="majorHAnsi" w:hAnsiTheme="majorHAnsi" w:cstheme="majorHAnsi"/>
                <w:sz w:val="26"/>
                <w:szCs w:val="26"/>
              </w:rPr>
              <w:t xml:space="preserve">Dự thảo </w:t>
            </w:r>
            <w:r w:rsidRPr="00A951D1">
              <w:rPr>
                <w:rFonts w:asciiTheme="majorHAnsi" w:hAnsiTheme="majorHAnsi" w:cstheme="majorHAnsi"/>
                <w:sz w:val="26"/>
                <w:szCs w:val="26"/>
                <w:lang w:val="vi-VN"/>
              </w:rPr>
              <w:t>Tờ trình;</w:t>
            </w:r>
          </w:p>
          <w:p w14:paraId="2D08969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3D84DAC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lastRenderedPageBreak/>
              <w:t>c) Bản so sánh, thuyết minh nội dung dự thảo;</w:t>
            </w:r>
          </w:p>
          <w:p w14:paraId="2CC983D8"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d) </w:t>
            </w:r>
            <w:r w:rsidRPr="00A951D1">
              <w:rPr>
                <w:rFonts w:asciiTheme="majorHAnsi" w:hAnsiTheme="majorHAnsi" w:cstheme="majorHAnsi"/>
                <w:sz w:val="26"/>
                <w:szCs w:val="26"/>
                <w:shd w:val="clear" w:color="auto" w:fill="FFFFFF"/>
              </w:rPr>
              <w:t>Tài liệu khác (nếu có)</w:t>
            </w:r>
            <w:r w:rsidRPr="00A951D1">
              <w:rPr>
                <w:rFonts w:asciiTheme="majorHAnsi" w:hAnsiTheme="majorHAnsi" w:cstheme="majorHAnsi"/>
                <w:sz w:val="26"/>
                <w:szCs w:val="26"/>
                <w:shd w:val="clear" w:color="auto" w:fill="FFFFFF"/>
                <w:lang w:val="vi-VN"/>
              </w:rPr>
              <w:t>.</w:t>
            </w:r>
          </w:p>
          <w:p w14:paraId="49D3CBD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2.3.2.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tc>
        <w:tc>
          <w:tcPr>
            <w:tcW w:w="1985" w:type="dxa"/>
            <w:vMerge w:val="restart"/>
          </w:tcPr>
          <w:p w14:paraId="5D40A152" w14:textId="77777777" w:rsidR="00896DAB" w:rsidRPr="00A951D1" w:rsidRDefault="00896DAB" w:rsidP="00896DAB">
            <w:pPr>
              <w:shd w:val="clear" w:color="auto" w:fill="FFFFFF"/>
              <w:spacing w:before="120" w:after="120"/>
              <w:jc w:val="both"/>
              <w:rPr>
                <w:rFonts w:asciiTheme="majorHAnsi" w:hAnsiTheme="majorHAnsi" w:cstheme="majorHAnsi"/>
                <w:sz w:val="26"/>
                <w:szCs w:val="26"/>
                <w:lang w:val="vi-VN"/>
              </w:rPr>
            </w:pPr>
            <w:r w:rsidRPr="00A951D1">
              <w:rPr>
                <w:rFonts w:asciiTheme="majorHAnsi" w:hAnsiTheme="majorHAnsi" w:cstheme="majorHAnsi"/>
                <w:iCs/>
                <w:sz w:val="26"/>
                <w:szCs w:val="26"/>
                <w:lang w:val="vi-VN"/>
              </w:rPr>
              <w:lastRenderedPageBreak/>
              <w:t xml:space="preserve">Các cơ quan, tổ chức có trách nhiệm trả lời bằng văn bản trong thời hạn </w:t>
            </w:r>
            <w:r w:rsidRPr="00A951D1">
              <w:rPr>
                <w:rFonts w:asciiTheme="majorHAnsi" w:hAnsiTheme="majorHAnsi" w:cstheme="majorHAnsi"/>
                <w:b/>
                <w:iCs/>
                <w:sz w:val="26"/>
                <w:szCs w:val="26"/>
                <w:u w:val="single"/>
              </w:rPr>
              <w:t>03</w:t>
            </w:r>
            <w:r w:rsidRPr="00A951D1">
              <w:rPr>
                <w:rFonts w:asciiTheme="majorHAnsi" w:hAnsiTheme="majorHAnsi" w:cstheme="majorHAnsi"/>
                <w:b/>
                <w:iCs/>
                <w:sz w:val="26"/>
                <w:szCs w:val="26"/>
                <w:u w:val="single"/>
                <w:lang w:val="vi-VN"/>
              </w:rPr>
              <w:t xml:space="preserve"> ngày</w:t>
            </w:r>
            <w:r w:rsidRPr="00A951D1">
              <w:rPr>
                <w:rFonts w:asciiTheme="majorHAnsi" w:hAnsiTheme="majorHAnsi" w:cstheme="majorHAnsi"/>
                <w:iCs/>
                <w:sz w:val="26"/>
                <w:szCs w:val="26"/>
                <w:lang w:val="vi-VN"/>
              </w:rPr>
              <w:t xml:space="preserve"> kể từ ngày nhận được đề nghị góp ý kiến.</w:t>
            </w:r>
          </w:p>
        </w:tc>
        <w:tc>
          <w:tcPr>
            <w:tcW w:w="1813" w:type="dxa"/>
            <w:vMerge/>
          </w:tcPr>
          <w:p w14:paraId="13799DE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6C7B863" w14:textId="77777777" w:rsidTr="00896DAB">
        <w:tc>
          <w:tcPr>
            <w:tcW w:w="1560" w:type="dxa"/>
            <w:vMerge/>
          </w:tcPr>
          <w:p w14:paraId="6722A43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702DF7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0442EFDC"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2.4.</w:t>
            </w:r>
            <w:r w:rsidRPr="00A951D1">
              <w:rPr>
                <w:rFonts w:asciiTheme="majorHAnsi" w:hAnsiTheme="majorHAnsi" w:cstheme="majorHAnsi"/>
                <w:sz w:val="26"/>
                <w:szCs w:val="26"/>
                <w:shd w:val="clear" w:color="auto" w:fill="FFFFFF"/>
              </w:rPr>
              <w:t xml:space="preserve"> Đối với dự thảo quyết định có nội dung quy định thủ tục hành chính thì phải có văn bản gửi Văn phòng UBND tỉnh đề nghị cho ý kiến đánh giá về thủ tục hành chính trong dự thảo Nghị quyết. (nếu có)</w:t>
            </w:r>
          </w:p>
        </w:tc>
        <w:tc>
          <w:tcPr>
            <w:tcW w:w="1985" w:type="dxa"/>
            <w:vMerge/>
          </w:tcPr>
          <w:p w14:paraId="16F87D6D"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p>
        </w:tc>
        <w:tc>
          <w:tcPr>
            <w:tcW w:w="1813" w:type="dxa"/>
            <w:vMerge/>
          </w:tcPr>
          <w:p w14:paraId="55F08268"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F393A4E" w14:textId="77777777" w:rsidTr="00896DAB">
        <w:tc>
          <w:tcPr>
            <w:tcW w:w="1560" w:type="dxa"/>
            <w:vMerge/>
          </w:tcPr>
          <w:p w14:paraId="36F950F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5A39A2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05E7BA7"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03BA7E34"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1985" w:type="dxa"/>
          </w:tcPr>
          <w:p w14:paraId="24883DC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1813" w:type="dxa"/>
            <w:vMerge/>
          </w:tcPr>
          <w:p w14:paraId="19B6A734"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3E3B3CBD" w14:textId="77777777" w:rsidTr="00896DAB">
        <w:tc>
          <w:tcPr>
            <w:tcW w:w="1560" w:type="dxa"/>
            <w:vMerge/>
          </w:tcPr>
          <w:p w14:paraId="217E6F9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A8BE8F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4754843"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quyết định</w:t>
            </w:r>
          </w:p>
        </w:tc>
        <w:tc>
          <w:tcPr>
            <w:tcW w:w="1985" w:type="dxa"/>
          </w:tcPr>
          <w:p w14:paraId="126207D6"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w:t>
            </w:r>
            <w:r w:rsidRPr="00A951D1">
              <w:rPr>
                <w:rFonts w:asciiTheme="majorHAnsi" w:hAnsiTheme="majorHAnsi" w:cstheme="majorHAnsi"/>
                <w:sz w:val="26"/>
                <w:szCs w:val="26"/>
                <w:shd w:val="clear" w:color="auto" w:fill="FFFFFF"/>
                <w:lang w:val="vi-VN"/>
              </w:rPr>
              <w:lastRenderedPageBreak/>
              <w:t xml:space="preserve">điện tử của cơ 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là 30 ngày </w:t>
            </w:r>
          </w:p>
          <w:p w14:paraId="55D359E2"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thời các bước tiếp theo của quy trình</w:t>
            </w:r>
          </w:p>
        </w:tc>
        <w:tc>
          <w:tcPr>
            <w:tcW w:w="1813" w:type="dxa"/>
            <w:vMerge/>
          </w:tcPr>
          <w:p w14:paraId="282C155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2F6B0CC" w14:textId="77777777" w:rsidTr="00896DAB">
        <w:tc>
          <w:tcPr>
            <w:tcW w:w="1560" w:type="dxa"/>
            <w:vMerge/>
          </w:tcPr>
          <w:p w14:paraId="0195F6D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12BDB0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A7E0FC8"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val="en-GB" w:eastAsia="en-GB"/>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w:t>
            </w:r>
            <w:r w:rsidRPr="00A951D1">
              <w:rPr>
                <w:rFonts w:asciiTheme="majorHAnsi" w:eastAsia="Times New Roman" w:hAnsiTheme="majorHAnsi" w:cstheme="majorHAnsi"/>
                <w:sz w:val="26"/>
                <w:szCs w:val="26"/>
                <w:lang w:val="en" w:eastAsia="en-GB"/>
              </w:rPr>
              <w:t>Cơ quan ch</w:t>
            </w:r>
            <w:r w:rsidRPr="00A951D1">
              <w:rPr>
                <w:rFonts w:asciiTheme="majorHAnsi" w:eastAsia="Times New Roman" w:hAnsiTheme="majorHAnsi" w:cstheme="majorHAnsi"/>
                <w:sz w:val="26"/>
                <w:szCs w:val="26"/>
                <w:lang w:val="en-GB" w:eastAsia="en-GB"/>
              </w:rPr>
              <w:t xml:space="preserve">ủ trì soạn thảo có thể:  </w:t>
            </w:r>
          </w:p>
          <w:p w14:paraId="11303D42"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eastAsia="Times New Roman" w:hAnsiTheme="majorHAnsi" w:cstheme="majorHAnsi"/>
                <w:sz w:val="26"/>
                <w:szCs w:val="26"/>
                <w:lang w:val="en-GB" w:eastAsia="en-GB"/>
              </w:rPr>
              <w:t>Thực hiện truyền thông nội dung dự thảo</w:t>
            </w:r>
            <w:r w:rsidRPr="00A951D1">
              <w:rPr>
                <w:rFonts w:asciiTheme="majorHAnsi" w:hAnsiTheme="majorHAnsi" w:cstheme="majorHAnsi"/>
                <w:sz w:val="26"/>
                <w:szCs w:val="26"/>
                <w:shd w:val="clear" w:color="auto" w:fill="FFFFFF"/>
                <w:lang w:val="vi-VN"/>
              </w:rPr>
              <w:t xml:space="preserve"> theo quy định tại Điều 3 Nghị định số 78/2025/NĐ-CP.</w:t>
            </w:r>
            <w:r w:rsidRPr="00A951D1">
              <w:rPr>
                <w:rFonts w:asciiTheme="majorHAnsi" w:hAnsiTheme="majorHAnsi" w:cstheme="majorHAnsi"/>
                <w:sz w:val="26"/>
                <w:szCs w:val="26"/>
                <w:shd w:val="clear" w:color="auto" w:fill="FFFFFF"/>
              </w:rPr>
              <w:t xml:space="preserve"> </w:t>
            </w:r>
          </w:p>
          <w:p w14:paraId="02AAB90A"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1985" w:type="dxa"/>
          </w:tcPr>
          <w:p w14:paraId="6A89609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Quyết định </w:t>
            </w:r>
          </w:p>
        </w:tc>
        <w:tc>
          <w:tcPr>
            <w:tcW w:w="1813" w:type="dxa"/>
            <w:vMerge/>
          </w:tcPr>
          <w:p w14:paraId="334C58C8"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9A189BF" w14:textId="77777777" w:rsidTr="00896DAB">
        <w:tc>
          <w:tcPr>
            <w:tcW w:w="1560" w:type="dxa"/>
            <w:vMerge/>
          </w:tcPr>
          <w:p w14:paraId="1CE9482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C826D1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29FF287"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quyết định gửi Sở Tư pháp thẩm định</w:t>
            </w:r>
          </w:p>
        </w:tc>
        <w:tc>
          <w:tcPr>
            <w:tcW w:w="1985" w:type="dxa"/>
          </w:tcPr>
          <w:p w14:paraId="7D2829D0"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1813" w:type="dxa"/>
            <w:vMerge/>
          </w:tcPr>
          <w:p w14:paraId="08D90BAC"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053B722" w14:textId="77777777" w:rsidTr="00896DAB">
        <w:trPr>
          <w:trHeight w:val="4014"/>
        </w:trPr>
        <w:tc>
          <w:tcPr>
            <w:tcW w:w="1560" w:type="dxa"/>
            <w:vMerge w:val="restart"/>
            <w:tcBorders>
              <w:bottom w:val="single" w:sz="4" w:space="0" w:color="auto"/>
            </w:tcBorders>
          </w:tcPr>
          <w:p w14:paraId="152E2A1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lastRenderedPageBreak/>
              <w:t>Bước 3</w:t>
            </w:r>
          </w:p>
          <w:p w14:paraId="2710CB88"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Quyết định</w:t>
            </w:r>
          </w:p>
        </w:tc>
        <w:tc>
          <w:tcPr>
            <w:tcW w:w="2410" w:type="dxa"/>
            <w:vMerge w:val="restart"/>
            <w:tcBorders>
              <w:bottom w:val="single" w:sz="4" w:space="0" w:color="auto"/>
            </w:tcBorders>
          </w:tcPr>
          <w:p w14:paraId="4A5CF5D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3.1. Cơ quan chủ trì soạn thảo gửi hồ sơ thẩm định đến Sở Tư pháp</w:t>
            </w:r>
          </w:p>
          <w:p w14:paraId="6B4F7C3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35C23C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0D5DB0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74012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40034DA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9C5FFB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BEEF9D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9F3DDC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B904DB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4A01922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95109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4DFE4E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 xml:space="preserve">kiểm tra hồ sơ dự thảo </w:t>
            </w:r>
            <w:r w:rsidRPr="00A951D1">
              <w:rPr>
                <w:rFonts w:asciiTheme="majorHAnsi" w:hAnsiTheme="majorHAnsi" w:cstheme="majorHAnsi"/>
                <w:b/>
                <w:bCs/>
                <w:sz w:val="26"/>
                <w:szCs w:val="26"/>
              </w:rPr>
              <w:t>quyết định và thực hiện thẩm định</w:t>
            </w:r>
          </w:p>
          <w:p w14:paraId="4C5E839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60EBC8F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089AF0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D0B9C3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173F40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6866279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20953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2AE65C6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6274C8E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54CBAD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BA95B71" w14:textId="77777777" w:rsidR="00896DAB" w:rsidRPr="00A951D1" w:rsidRDefault="00896DAB" w:rsidP="00896DAB">
            <w:pPr>
              <w:pStyle w:val="NormalWeb"/>
              <w:shd w:val="clear" w:color="auto" w:fill="FFFFFF"/>
              <w:spacing w:before="120" w:after="120"/>
              <w:jc w:val="both"/>
              <w:rPr>
                <w:rFonts w:asciiTheme="majorHAnsi" w:hAnsiTheme="majorHAnsi" w:cstheme="majorHAnsi"/>
                <w:b/>
                <w:sz w:val="26"/>
                <w:szCs w:val="26"/>
              </w:rPr>
            </w:pPr>
          </w:p>
        </w:tc>
        <w:tc>
          <w:tcPr>
            <w:tcW w:w="7796" w:type="dxa"/>
            <w:tcBorders>
              <w:bottom w:val="single" w:sz="4" w:space="0" w:color="auto"/>
            </w:tcBorders>
          </w:tcPr>
          <w:p w14:paraId="0B25EFDF"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3.1.1.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gồm:</w:t>
            </w:r>
          </w:p>
          <w:p w14:paraId="496FEE1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a) </w:t>
            </w:r>
            <w:r w:rsidRPr="00A951D1">
              <w:rPr>
                <w:rFonts w:asciiTheme="majorHAnsi" w:hAnsiTheme="majorHAnsi" w:cstheme="majorHAnsi"/>
                <w:sz w:val="26"/>
                <w:szCs w:val="26"/>
              </w:rPr>
              <w:t xml:space="preserve">Dự thảo </w:t>
            </w:r>
            <w:r w:rsidRPr="00A951D1">
              <w:rPr>
                <w:rFonts w:asciiTheme="majorHAnsi" w:hAnsiTheme="majorHAnsi" w:cstheme="majorHAnsi"/>
                <w:sz w:val="26"/>
                <w:szCs w:val="26"/>
                <w:lang w:val="vi-VN"/>
              </w:rPr>
              <w:t>Tờ trình;</w:t>
            </w:r>
          </w:p>
          <w:p w14:paraId="660EBFE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5EE4D3F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c) Bản so sánh, thuyết minh nội dung dự thảo;</w:t>
            </w:r>
          </w:p>
          <w:p w14:paraId="0BA381EC"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d) </w:t>
            </w:r>
            <w:r w:rsidRPr="00A951D1">
              <w:rPr>
                <w:rFonts w:asciiTheme="majorHAnsi" w:hAnsiTheme="majorHAnsi" w:cstheme="majorHAnsi"/>
                <w:sz w:val="26"/>
                <w:szCs w:val="26"/>
                <w:shd w:val="clear" w:color="auto" w:fill="FFFFFF"/>
              </w:rPr>
              <w:t>Tài liệu khác (nếu có)</w:t>
            </w:r>
            <w:r w:rsidRPr="00A951D1">
              <w:rPr>
                <w:rFonts w:asciiTheme="majorHAnsi" w:hAnsiTheme="majorHAnsi" w:cstheme="majorHAnsi"/>
                <w:sz w:val="26"/>
                <w:szCs w:val="26"/>
                <w:shd w:val="clear" w:color="auto" w:fill="FFFFFF"/>
                <w:lang w:val="vi-VN"/>
              </w:rPr>
              <w:t>.</w:t>
            </w:r>
          </w:p>
          <w:p w14:paraId="1ABBE525"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lang w:val="vi-VN"/>
              </w:rPr>
              <w:t xml:space="preserve">đ) Bản tổng hợp ý kiến tiếp thu, giải trình ý kiến góp ý </w:t>
            </w:r>
            <w:r w:rsidRPr="00A951D1">
              <w:rPr>
                <w:rFonts w:asciiTheme="majorHAnsi" w:hAnsiTheme="majorHAnsi" w:cstheme="majorHAnsi"/>
                <w:sz w:val="26"/>
                <w:szCs w:val="26"/>
                <w:shd w:val="clear" w:color="auto" w:fill="FFFFFF"/>
              </w:rPr>
              <w:t>(nếu có)</w:t>
            </w:r>
          </w:p>
          <w:p w14:paraId="35528EF0"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Lưu ý: Công văn đề nghị thẩm định nếu có đề nghị thời hạn thẩm định thì phải bảo đảm 07 ngày hoặc 15 ngày để Sở Tư pháp thẩm định theo quy định, không đề nghị thời hạn sớm hơn</w:t>
            </w:r>
          </w:p>
        </w:tc>
        <w:tc>
          <w:tcPr>
            <w:tcW w:w="1985" w:type="dxa"/>
            <w:tcBorders>
              <w:bottom w:val="single" w:sz="4" w:space="0" w:color="auto"/>
            </w:tcBorders>
          </w:tcPr>
          <w:p w14:paraId="3B42668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813" w:type="dxa"/>
            <w:vMerge w:val="restart"/>
            <w:tcBorders>
              <w:bottom w:val="single" w:sz="4" w:space="0" w:color="auto"/>
            </w:tcBorders>
          </w:tcPr>
          <w:p w14:paraId="7D632A1E" w14:textId="77777777" w:rsidR="00896DAB" w:rsidRPr="00A951D1" w:rsidRDefault="00896DAB" w:rsidP="00896DAB">
            <w:pPr>
              <w:spacing w:before="120" w:after="120"/>
              <w:jc w:val="center"/>
              <w:rPr>
                <w:rFonts w:asciiTheme="majorHAnsi" w:hAnsiTheme="majorHAnsi" w:cstheme="majorHAnsi"/>
                <w:sz w:val="26"/>
                <w:szCs w:val="26"/>
              </w:rPr>
            </w:pPr>
            <w:r w:rsidRPr="00A951D1">
              <w:rPr>
                <w:rFonts w:asciiTheme="majorHAnsi" w:hAnsiTheme="majorHAnsi" w:cstheme="majorHAnsi"/>
                <w:sz w:val="26"/>
                <w:szCs w:val="26"/>
              </w:rPr>
              <w:t>Khoản 2 Điều 59b</w:t>
            </w:r>
            <w:r w:rsidRPr="00A951D1">
              <w:rPr>
                <w:rFonts w:asciiTheme="majorHAnsi" w:hAnsiTheme="majorHAnsi" w:cstheme="majorHAnsi"/>
                <w:sz w:val="26"/>
                <w:szCs w:val="26"/>
                <w:lang w:val="vi-VN"/>
              </w:rPr>
              <w:t xml:space="preserve"> Nghị định số 78/2025/NĐ-CP 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37</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p>
        </w:tc>
      </w:tr>
      <w:tr w:rsidR="00896DAB" w:rsidRPr="00A951D1" w14:paraId="6AD19EBC" w14:textId="77777777" w:rsidTr="00896DAB">
        <w:trPr>
          <w:trHeight w:val="4676"/>
        </w:trPr>
        <w:tc>
          <w:tcPr>
            <w:tcW w:w="1560" w:type="dxa"/>
            <w:vMerge/>
          </w:tcPr>
          <w:p w14:paraId="06A58579"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6FE189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2D0179EC"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w:t>
            </w:r>
          </w:p>
          <w:p w14:paraId="2CAF2741"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5681BE41"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đảm bảo theo đúng quy định</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 </w:t>
            </w:r>
          </w:p>
          <w:p w14:paraId="4A6CB50E"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1985" w:type="dxa"/>
            <w:tcBorders>
              <w:bottom w:val="single" w:sz="4" w:space="0" w:color="auto"/>
            </w:tcBorders>
          </w:tcPr>
          <w:p w14:paraId="476AB413"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w:t>
            </w:r>
          </w:p>
        </w:tc>
        <w:tc>
          <w:tcPr>
            <w:tcW w:w="1813" w:type="dxa"/>
            <w:vMerge/>
            <w:tcBorders>
              <w:bottom w:val="single" w:sz="4" w:space="0" w:color="auto"/>
            </w:tcBorders>
          </w:tcPr>
          <w:p w14:paraId="638B1C8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6A12788" w14:textId="77777777" w:rsidTr="00896DAB">
        <w:trPr>
          <w:trHeight w:val="1462"/>
        </w:trPr>
        <w:tc>
          <w:tcPr>
            <w:tcW w:w="1560" w:type="dxa"/>
            <w:vMerge/>
          </w:tcPr>
          <w:p w14:paraId="06C387A3"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6373D1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02ED8F8"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3.2.2. </w:t>
            </w:r>
            <w:r w:rsidRPr="00A951D1">
              <w:rPr>
                <w:rFonts w:asciiTheme="majorHAnsi" w:hAnsiTheme="majorHAnsi" w:cstheme="majorHAnsi"/>
                <w:sz w:val="26"/>
                <w:szCs w:val="26"/>
                <w:shd w:val="clear" w:color="auto" w:fill="FFFFFF"/>
              </w:rPr>
              <w:t>Sở Tư pháp thẩm định dự thảo quyết định theo quy định</w:t>
            </w:r>
          </w:p>
          <w:p w14:paraId="00467E7C"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 xml:space="preserve">Báo cáo thẩm định của Sở Tư pháp phải thể hiện rõ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đủ hoặc chưa đủ điều kiện trình Ủy ban nhân dân. Trường hợp báo cáo thẩm định kết luận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chỉ đủ điều kiện trình Ủy ban nhân dân sau khi tiếp thu, hoàn thiện thì báo cáo thẩm định phải nêu rõ nội dung, yêu cầu tiếp thu, hoàn thiện.</w:t>
            </w:r>
          </w:p>
          <w:p w14:paraId="2B6F0D1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quyết định thực hiện gửi hồ sơ đề nghị Sở Tư pháp thẩm định lại trong trường hợp  </w:t>
            </w:r>
            <w:r w:rsidRPr="00A951D1">
              <w:rPr>
                <w:rFonts w:asciiTheme="majorHAnsi" w:hAnsiTheme="majorHAnsi" w:cstheme="majorHAnsi"/>
                <w:sz w:val="26"/>
                <w:szCs w:val="26"/>
                <w:lang w:val="vi-VN"/>
              </w:rPr>
              <w:t>dự thảo văn bản chưa đủ điều kiện trình. Việc thẩm định lại được thực hiện theo quy định</w:t>
            </w:r>
            <w:r w:rsidRPr="00A951D1">
              <w:rPr>
                <w:rFonts w:asciiTheme="majorHAnsi" w:hAnsiTheme="majorHAnsi" w:cstheme="majorHAnsi"/>
                <w:sz w:val="26"/>
                <w:szCs w:val="26"/>
              </w:rPr>
              <w:t>.</w:t>
            </w:r>
          </w:p>
        </w:tc>
        <w:tc>
          <w:tcPr>
            <w:tcW w:w="1985" w:type="dxa"/>
          </w:tcPr>
          <w:p w14:paraId="5E565ECF"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color w:val="000000"/>
                <w:sz w:val="26"/>
                <w:szCs w:val="26"/>
                <w:shd w:val="clear" w:color="auto" w:fill="FFFFFF"/>
                <w:lang w:val="vi-VN"/>
              </w:rPr>
              <w:t>07 ng</w:t>
            </w:r>
            <w:r w:rsidRPr="00A951D1">
              <w:rPr>
                <w:rFonts w:asciiTheme="majorHAnsi" w:hAnsiTheme="majorHAnsi" w:cstheme="majorHAnsi"/>
                <w:color w:val="000000"/>
                <w:sz w:val="26"/>
                <w:szCs w:val="26"/>
                <w:shd w:val="clear" w:color="auto" w:fill="FFFFFF"/>
              </w:rPr>
              <w:t>ày k</w:t>
            </w:r>
            <w:r w:rsidRPr="00A951D1">
              <w:rPr>
                <w:rFonts w:asciiTheme="majorHAnsi" w:hAnsiTheme="majorHAnsi" w:cstheme="majorHAnsi"/>
                <w:color w:val="000000"/>
                <w:sz w:val="26"/>
                <w:szCs w:val="26"/>
                <w:shd w:val="clear" w:color="auto" w:fill="FFFFFF"/>
                <w:lang w:val="vi-VN"/>
              </w:rPr>
              <w:t>ể từ ng</w:t>
            </w:r>
            <w:r w:rsidRPr="00A951D1">
              <w:rPr>
                <w:rFonts w:asciiTheme="majorHAnsi" w:hAnsiTheme="majorHAnsi" w:cstheme="majorHAnsi"/>
                <w:color w:val="000000"/>
                <w:sz w:val="26"/>
                <w:szCs w:val="26"/>
                <w:shd w:val="clear" w:color="auto" w:fill="FFFFFF"/>
              </w:rPr>
              <w:t>ày nh</w:t>
            </w:r>
            <w:r w:rsidRPr="00A951D1">
              <w:rPr>
                <w:rFonts w:asciiTheme="majorHAnsi" w:hAnsiTheme="majorHAnsi" w:cstheme="majorHAnsi"/>
                <w:color w:val="000000"/>
                <w:sz w:val="26"/>
                <w:szCs w:val="26"/>
                <w:shd w:val="clear" w:color="auto" w:fill="FFFFFF"/>
                <w:lang w:val="vi-VN"/>
              </w:rPr>
              <w:t>ận đủ hồ sơ dự thảo, cơ quan thẩm định c</w:t>
            </w:r>
            <w:r w:rsidRPr="00A951D1">
              <w:rPr>
                <w:rFonts w:asciiTheme="majorHAnsi" w:hAnsiTheme="majorHAnsi" w:cstheme="majorHAnsi"/>
                <w:color w:val="000000"/>
                <w:sz w:val="26"/>
                <w:szCs w:val="26"/>
                <w:shd w:val="clear" w:color="auto" w:fill="FFFFFF"/>
              </w:rPr>
              <w:t>ó trách nhi</w:t>
            </w:r>
            <w:r w:rsidRPr="00A951D1">
              <w:rPr>
                <w:rFonts w:asciiTheme="majorHAnsi" w:hAnsiTheme="majorHAnsi" w:cstheme="majorHAnsi"/>
                <w:color w:val="000000"/>
                <w:sz w:val="26"/>
                <w:szCs w:val="26"/>
                <w:shd w:val="clear" w:color="auto" w:fill="FFFFFF"/>
                <w:lang w:val="vi-VN"/>
              </w:rPr>
              <w:t>ệm thẩm định dự thảo. Đối với dự thảo c</w:t>
            </w:r>
            <w:r w:rsidRPr="00A951D1">
              <w:rPr>
                <w:rFonts w:asciiTheme="majorHAnsi" w:hAnsiTheme="majorHAnsi" w:cstheme="majorHAnsi"/>
                <w:color w:val="000000"/>
                <w:sz w:val="26"/>
                <w:szCs w:val="26"/>
                <w:shd w:val="clear" w:color="auto" w:fill="FFFFFF"/>
              </w:rPr>
              <w:t>ó n</w:t>
            </w:r>
            <w:r w:rsidRPr="00A951D1">
              <w:rPr>
                <w:rFonts w:asciiTheme="majorHAnsi" w:hAnsiTheme="majorHAnsi" w:cstheme="majorHAnsi"/>
                <w:color w:val="000000"/>
                <w:sz w:val="26"/>
                <w:szCs w:val="26"/>
                <w:shd w:val="clear" w:color="auto" w:fill="FFFFFF"/>
                <w:lang w:val="vi-VN"/>
              </w:rPr>
              <w:t>ội dung phức tạp, li</w:t>
            </w:r>
            <w:r w:rsidRPr="00A951D1">
              <w:rPr>
                <w:rFonts w:asciiTheme="majorHAnsi" w:hAnsiTheme="majorHAnsi" w:cstheme="majorHAnsi"/>
                <w:color w:val="000000"/>
                <w:sz w:val="26"/>
                <w:szCs w:val="26"/>
                <w:shd w:val="clear" w:color="auto" w:fill="FFFFFF"/>
              </w:rPr>
              <w:t>ên quan đ</w:t>
            </w:r>
            <w:r w:rsidRPr="00A951D1">
              <w:rPr>
                <w:rFonts w:asciiTheme="majorHAnsi" w:hAnsiTheme="majorHAnsi" w:cstheme="majorHAnsi"/>
                <w:color w:val="000000"/>
                <w:sz w:val="26"/>
                <w:szCs w:val="26"/>
                <w:shd w:val="clear" w:color="auto" w:fill="FFFFFF"/>
                <w:lang w:val="vi-VN"/>
              </w:rPr>
              <w:t>ến nhiều ng</w:t>
            </w:r>
            <w:r w:rsidRPr="00A951D1">
              <w:rPr>
                <w:rFonts w:asciiTheme="majorHAnsi" w:hAnsiTheme="majorHAnsi" w:cstheme="majorHAnsi"/>
                <w:color w:val="000000"/>
                <w:sz w:val="26"/>
                <w:szCs w:val="26"/>
                <w:shd w:val="clear" w:color="auto" w:fill="FFFFFF"/>
              </w:rPr>
              <w:t>ành, nhi</w:t>
            </w:r>
            <w:r w:rsidRPr="00A951D1">
              <w:rPr>
                <w:rFonts w:asciiTheme="majorHAnsi" w:hAnsiTheme="majorHAnsi" w:cstheme="majorHAnsi"/>
                <w:color w:val="000000"/>
                <w:sz w:val="26"/>
                <w:szCs w:val="26"/>
                <w:shd w:val="clear" w:color="auto" w:fill="FFFFFF"/>
                <w:lang w:val="vi-VN"/>
              </w:rPr>
              <w:t xml:space="preserve">ều </w:t>
            </w:r>
            <w:r w:rsidRPr="00A951D1">
              <w:rPr>
                <w:rFonts w:asciiTheme="majorHAnsi" w:hAnsiTheme="majorHAnsi" w:cstheme="majorHAnsi"/>
                <w:color w:val="000000"/>
                <w:sz w:val="26"/>
                <w:szCs w:val="26"/>
                <w:shd w:val="clear" w:color="auto" w:fill="FFFFFF"/>
                <w:lang w:val="vi-VN"/>
              </w:rPr>
              <w:lastRenderedPageBreak/>
              <w:t>lĩnh vực th</w:t>
            </w:r>
            <w:r w:rsidRPr="00A951D1">
              <w:rPr>
                <w:rFonts w:asciiTheme="majorHAnsi" w:hAnsiTheme="majorHAnsi" w:cstheme="majorHAnsi"/>
                <w:color w:val="000000"/>
                <w:sz w:val="26"/>
                <w:szCs w:val="26"/>
                <w:shd w:val="clear" w:color="auto" w:fill="FFFFFF"/>
              </w:rPr>
              <w:t>ì th</w:t>
            </w:r>
            <w:r w:rsidRPr="00A951D1">
              <w:rPr>
                <w:rFonts w:asciiTheme="majorHAnsi" w:hAnsiTheme="majorHAnsi" w:cstheme="majorHAnsi"/>
                <w:color w:val="000000"/>
                <w:sz w:val="26"/>
                <w:szCs w:val="26"/>
                <w:shd w:val="clear" w:color="auto" w:fill="FFFFFF"/>
                <w:lang w:val="vi-VN"/>
              </w:rPr>
              <w:t>ời gian thẩm định kh</w:t>
            </w:r>
            <w:r w:rsidRPr="00A951D1">
              <w:rPr>
                <w:rFonts w:asciiTheme="majorHAnsi" w:hAnsiTheme="majorHAnsi" w:cstheme="majorHAnsi"/>
                <w:color w:val="000000"/>
                <w:sz w:val="26"/>
                <w:szCs w:val="26"/>
                <w:shd w:val="clear" w:color="auto" w:fill="FFFFFF"/>
              </w:rPr>
              <w:t>ông quá 15 ngày k</w:t>
            </w:r>
            <w:r w:rsidRPr="00A951D1">
              <w:rPr>
                <w:rFonts w:asciiTheme="majorHAnsi" w:hAnsiTheme="majorHAnsi" w:cstheme="majorHAnsi"/>
                <w:color w:val="000000"/>
                <w:sz w:val="26"/>
                <w:szCs w:val="26"/>
                <w:shd w:val="clear" w:color="auto" w:fill="FFFFFF"/>
                <w:lang w:val="vi-VN"/>
              </w:rPr>
              <w:t>ể từ ng</w:t>
            </w:r>
            <w:r w:rsidRPr="00A951D1">
              <w:rPr>
                <w:rFonts w:asciiTheme="majorHAnsi" w:hAnsiTheme="majorHAnsi" w:cstheme="majorHAnsi"/>
                <w:color w:val="000000"/>
                <w:sz w:val="26"/>
                <w:szCs w:val="26"/>
                <w:shd w:val="clear" w:color="auto" w:fill="FFFFFF"/>
              </w:rPr>
              <w:t>ày nh</w:t>
            </w:r>
            <w:r w:rsidRPr="00A951D1">
              <w:rPr>
                <w:rFonts w:asciiTheme="majorHAnsi" w:hAnsiTheme="majorHAnsi" w:cstheme="majorHAnsi"/>
                <w:color w:val="000000"/>
                <w:sz w:val="26"/>
                <w:szCs w:val="26"/>
                <w:shd w:val="clear" w:color="auto" w:fill="FFFFFF"/>
                <w:lang w:val="vi-VN"/>
              </w:rPr>
              <w:t>ận đủ hồ sơ</w:t>
            </w:r>
          </w:p>
        </w:tc>
        <w:tc>
          <w:tcPr>
            <w:tcW w:w="1813" w:type="dxa"/>
            <w:vMerge/>
          </w:tcPr>
          <w:p w14:paraId="3280148D"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469A7E67" w14:textId="77777777" w:rsidTr="00896DAB">
        <w:tc>
          <w:tcPr>
            <w:tcW w:w="1560" w:type="dxa"/>
            <w:vMerge w:val="restart"/>
          </w:tcPr>
          <w:p w14:paraId="1F768318"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4</w:t>
            </w:r>
          </w:p>
          <w:p w14:paraId="208FFEC5"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UBND tỉnh xem xét, thông qua dự thảo Quyết định</w:t>
            </w:r>
          </w:p>
        </w:tc>
        <w:tc>
          <w:tcPr>
            <w:tcW w:w="2410" w:type="dxa"/>
          </w:tcPr>
          <w:p w14:paraId="4F2D973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4.1.</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 và hoàn thiện hồ sơ trình UBND tỉnh</w:t>
            </w:r>
          </w:p>
        </w:tc>
        <w:tc>
          <w:tcPr>
            <w:tcW w:w="7796" w:type="dxa"/>
          </w:tcPr>
          <w:p w14:paraId="231010E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4.1.1.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p>
          <w:p w14:paraId="3A65063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 Nghiên cứu tiếp thu, giải trình ý kiến thẩm định để chỉnh lý, hoàn thiện hồ sơ dự thảo văn bản;</w:t>
            </w:r>
          </w:p>
          <w:p w14:paraId="50AB804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4.1.2.</w:t>
            </w:r>
            <w:r w:rsidRPr="00A951D1">
              <w:rPr>
                <w:rFonts w:asciiTheme="majorHAnsi" w:hAnsiTheme="majorHAnsi" w:cstheme="majorHAnsi"/>
                <w:sz w:val="26"/>
                <w:szCs w:val="26"/>
              </w:rPr>
              <w:t xml:space="preserve"> Hoàn thiện hồ sơ trình UBND tỉnh, bao gồm:</w:t>
            </w:r>
          </w:p>
          <w:p w14:paraId="5E662FD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114710F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6E62D23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c) Bản so sánh, thuyết minh nội dung dự thảo;</w:t>
            </w:r>
          </w:p>
          <w:p w14:paraId="60272C78"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d) </w:t>
            </w:r>
            <w:r w:rsidRPr="00A951D1">
              <w:rPr>
                <w:rFonts w:asciiTheme="majorHAnsi" w:hAnsiTheme="majorHAnsi" w:cstheme="majorHAnsi"/>
                <w:sz w:val="26"/>
                <w:szCs w:val="26"/>
                <w:shd w:val="clear" w:color="auto" w:fill="FFFFFF"/>
              </w:rPr>
              <w:t>Tài liệu khác (nếu có)</w:t>
            </w:r>
            <w:r w:rsidRPr="00A951D1">
              <w:rPr>
                <w:rFonts w:asciiTheme="majorHAnsi" w:hAnsiTheme="majorHAnsi" w:cstheme="majorHAnsi"/>
                <w:sz w:val="26"/>
                <w:szCs w:val="26"/>
                <w:shd w:val="clear" w:color="auto" w:fill="FFFFFF"/>
                <w:lang w:val="vi-VN"/>
              </w:rPr>
              <w:t>.</w:t>
            </w:r>
          </w:p>
          <w:p w14:paraId="59E1E31D"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 xml:space="preserve">đ) </w:t>
            </w:r>
            <w:r w:rsidRPr="00A951D1">
              <w:rPr>
                <w:rFonts w:asciiTheme="majorHAnsi" w:hAnsiTheme="majorHAnsi" w:cstheme="majorHAnsi"/>
                <w:sz w:val="26"/>
                <w:szCs w:val="26"/>
                <w:shd w:val="clear" w:color="auto" w:fill="FFFFFF"/>
                <w:lang w:val="vi-VN"/>
              </w:rPr>
              <w:t xml:space="preserve">Bản tổng hợp ý kiến tiếp thu, giải trình ý kiến góp ý </w:t>
            </w:r>
            <w:r w:rsidRPr="00A951D1">
              <w:rPr>
                <w:rFonts w:asciiTheme="majorHAnsi" w:hAnsiTheme="majorHAnsi" w:cstheme="majorHAnsi"/>
                <w:sz w:val="26"/>
                <w:szCs w:val="26"/>
                <w:shd w:val="clear" w:color="auto" w:fill="FFFFFF"/>
              </w:rPr>
              <w:t>(nếu có)</w:t>
            </w:r>
          </w:p>
          <w:p w14:paraId="49D2C27A"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e) Báo cáo thẩm định; báo cáo tiếp thu, giải trình ý kiến thẩm định.</w:t>
            </w:r>
          </w:p>
        </w:tc>
        <w:tc>
          <w:tcPr>
            <w:tcW w:w="1985" w:type="dxa"/>
          </w:tcPr>
          <w:p w14:paraId="357B8E3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1813" w:type="dxa"/>
          </w:tcPr>
          <w:p w14:paraId="600BFA9F"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Điều 59b</w:t>
            </w:r>
            <w:r w:rsidRPr="00A951D1">
              <w:rPr>
                <w:rFonts w:asciiTheme="majorHAnsi" w:hAnsiTheme="majorHAnsi" w:cstheme="majorHAnsi"/>
                <w:sz w:val="26"/>
                <w:szCs w:val="26"/>
                <w:lang w:val="vi-VN"/>
              </w:rPr>
              <w:t xml:space="preserve"> Nghị định số 78/2025/NĐ-CP 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37</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p>
        </w:tc>
      </w:tr>
      <w:tr w:rsidR="00896DAB" w:rsidRPr="00A951D1" w14:paraId="7E610012" w14:textId="77777777" w:rsidTr="00896DAB">
        <w:tc>
          <w:tcPr>
            <w:tcW w:w="1560" w:type="dxa"/>
            <w:vMerge/>
          </w:tcPr>
          <w:p w14:paraId="2FF00AB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26D6D08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4.2. UBND tỉnh xem xét, thông qua</w:t>
            </w:r>
          </w:p>
        </w:tc>
        <w:tc>
          <w:tcPr>
            <w:tcW w:w="7796" w:type="dxa"/>
          </w:tcPr>
          <w:p w14:paraId="1A0B065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Cs/>
                <w:sz w:val="26"/>
                <w:szCs w:val="26"/>
              </w:rPr>
            </w:pPr>
            <w:r w:rsidRPr="00A951D1">
              <w:rPr>
                <w:rFonts w:asciiTheme="majorHAnsi" w:hAnsiTheme="majorHAnsi" w:cstheme="majorHAnsi"/>
                <w:sz w:val="26"/>
                <w:szCs w:val="26"/>
              </w:rPr>
              <w:t xml:space="preserve">Văn phòng Ủy ban nhân dân tiếp nhận và xử lý hồ sơ dự thảo quyết định </w:t>
            </w:r>
          </w:p>
        </w:tc>
        <w:tc>
          <w:tcPr>
            <w:tcW w:w="3798" w:type="dxa"/>
            <w:gridSpan w:val="2"/>
          </w:tcPr>
          <w:p w14:paraId="33FFFB8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5129D4E7" w14:textId="77777777" w:rsidTr="00896DAB">
        <w:tc>
          <w:tcPr>
            <w:tcW w:w="1560" w:type="dxa"/>
            <w:vMerge/>
          </w:tcPr>
          <w:p w14:paraId="6A4C9BD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8025C5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2D9D7762" w14:textId="0A7D02F3"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Cs/>
                <w:sz w:val="26"/>
                <w:szCs w:val="26"/>
              </w:rPr>
            </w:pPr>
            <w:r w:rsidRPr="00A951D1">
              <w:rPr>
                <w:rFonts w:asciiTheme="majorHAnsi" w:hAnsiTheme="majorHAnsi" w:cstheme="majorHAnsi"/>
                <w:bCs/>
                <w:sz w:val="26"/>
                <w:szCs w:val="26"/>
              </w:rPr>
              <w:t>UBND tỉnh báo cáo Ban Thường vụ Đảng uỷ UBND tỉnh trước khi UBND tỉnh thông qua</w:t>
            </w:r>
          </w:p>
        </w:tc>
        <w:tc>
          <w:tcPr>
            <w:tcW w:w="1985" w:type="dxa"/>
          </w:tcPr>
          <w:p w14:paraId="0CF9B52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color w:val="000000" w:themeColor="text1"/>
                <w:sz w:val="26"/>
                <w:szCs w:val="26"/>
                <w:lang w:eastAsia="vi-VN"/>
              </w:rPr>
            </w:pPr>
            <w:r w:rsidRPr="00A951D1">
              <w:rPr>
                <w:rFonts w:asciiTheme="majorHAnsi" w:hAnsiTheme="majorHAnsi" w:cstheme="majorHAnsi"/>
                <w:color w:val="000000" w:themeColor="text1"/>
                <w:sz w:val="26"/>
                <w:szCs w:val="26"/>
              </w:rPr>
              <w:t xml:space="preserve">Theo thời gian họp Ban Thường vụ Đảng uỷ UBND tỉnh hoặc </w:t>
            </w:r>
            <w:r w:rsidRPr="00A951D1">
              <w:rPr>
                <w:rFonts w:asciiTheme="majorHAnsi" w:hAnsiTheme="majorHAnsi" w:cstheme="majorHAnsi"/>
                <w:color w:val="000000" w:themeColor="text1"/>
                <w:sz w:val="26"/>
                <w:szCs w:val="26"/>
              </w:rPr>
              <w:lastRenderedPageBreak/>
              <w:t>xin ý kiến bằng văn bản.</w:t>
            </w:r>
          </w:p>
        </w:tc>
        <w:tc>
          <w:tcPr>
            <w:tcW w:w="1813" w:type="dxa"/>
          </w:tcPr>
          <w:p w14:paraId="62A78F1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Quy chế làm việc của Ban chấp hành Đảng bộ </w:t>
            </w:r>
            <w:r w:rsidRPr="00A951D1">
              <w:rPr>
                <w:rFonts w:asciiTheme="majorHAnsi" w:hAnsiTheme="majorHAnsi" w:cstheme="majorHAnsi"/>
                <w:sz w:val="26"/>
                <w:szCs w:val="26"/>
              </w:rPr>
              <w:lastRenderedPageBreak/>
              <w:t>UBND tỉnh</w:t>
            </w:r>
          </w:p>
        </w:tc>
      </w:tr>
      <w:tr w:rsidR="00896DAB" w:rsidRPr="00A951D1" w14:paraId="7F0E5D5C" w14:textId="77777777" w:rsidTr="00896DAB">
        <w:tc>
          <w:tcPr>
            <w:tcW w:w="1560" w:type="dxa"/>
            <w:vMerge/>
          </w:tcPr>
          <w:p w14:paraId="4CD97071"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CBB86A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512A7CB4"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 xml:space="preserve">Tùy theo tính chất và nội dung của dự thảo quyết định, Chủ tịch Ủy ban nhân dân quyết định phương thức xem xét, thông qua dự thảo quyết định </w:t>
            </w:r>
          </w:p>
        </w:tc>
        <w:tc>
          <w:tcPr>
            <w:tcW w:w="3798" w:type="dxa"/>
            <w:gridSpan w:val="2"/>
          </w:tcPr>
          <w:p w14:paraId="65FEE7C5"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62DA6AB8" w14:textId="77777777" w:rsidTr="00896DAB">
        <w:tc>
          <w:tcPr>
            <w:tcW w:w="1560" w:type="dxa"/>
            <w:vMerge/>
          </w:tcPr>
          <w:p w14:paraId="652088BB"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C2A66F2"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71BC12CD"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UBND tỉnh tham mưu Đảng uỷ UBND tỉnh báo cáo Thường trực Tỉnh uỷ, Ban Thường vụ Tỉnh uỷ </w:t>
            </w:r>
          </w:p>
        </w:tc>
        <w:tc>
          <w:tcPr>
            <w:tcW w:w="1985" w:type="dxa"/>
          </w:tcPr>
          <w:p w14:paraId="572A27D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Theo thời gian họp của </w:t>
            </w:r>
            <w:r w:rsidRPr="00A951D1">
              <w:rPr>
                <w:rFonts w:asciiTheme="majorHAnsi" w:hAnsiTheme="majorHAnsi" w:cstheme="majorHAnsi"/>
                <w:sz w:val="26"/>
                <w:szCs w:val="26"/>
                <w:shd w:val="clear" w:color="auto" w:fill="FFFFFF"/>
              </w:rPr>
              <w:t>Thường trực Tỉnh uỷ, Ban Thường vụ Tỉnh uỷ</w:t>
            </w:r>
          </w:p>
        </w:tc>
        <w:tc>
          <w:tcPr>
            <w:tcW w:w="1813" w:type="dxa"/>
          </w:tcPr>
          <w:p w14:paraId="0747A6E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số 01-QC/TU của Tỉnh uỷ </w:t>
            </w:r>
          </w:p>
        </w:tc>
      </w:tr>
      <w:tr w:rsidR="00896DAB" w:rsidRPr="00A951D1" w14:paraId="7633A9EE" w14:textId="77777777" w:rsidTr="00896DAB">
        <w:tc>
          <w:tcPr>
            <w:tcW w:w="1560" w:type="dxa"/>
            <w:vMerge/>
          </w:tcPr>
          <w:p w14:paraId="703CF24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D277B0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1EA8022E"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Chủ tịch Ủy ban nhân dân ký quyết định.</w:t>
            </w:r>
          </w:p>
        </w:tc>
        <w:tc>
          <w:tcPr>
            <w:tcW w:w="3798" w:type="dxa"/>
            <w:gridSpan w:val="2"/>
          </w:tcPr>
          <w:p w14:paraId="2E68669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bl>
    <w:p w14:paraId="370B06D3" w14:textId="77777777" w:rsidR="00896DAB" w:rsidRPr="00A951D1" w:rsidRDefault="00896DAB" w:rsidP="00896DAB">
      <w:pPr>
        <w:pStyle w:val="ListParagraph"/>
        <w:spacing w:before="120" w:after="120" w:line="240" w:lineRule="auto"/>
        <w:ind w:left="1353"/>
        <w:rPr>
          <w:rFonts w:asciiTheme="majorHAnsi" w:eastAsia="Calibri" w:hAnsiTheme="majorHAnsi" w:cstheme="majorHAnsi"/>
          <w:b/>
          <w:bCs/>
          <w:sz w:val="28"/>
          <w:szCs w:val="28"/>
        </w:rPr>
      </w:pPr>
    </w:p>
    <w:p w14:paraId="4AFE3823"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7BD1AB40"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64FD0D7D"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78EF7CA6"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5AF6C8BB"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63627C3E"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7E2F0803"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32B9B45F"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2EDCCEED"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2910265D"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6F9A3C01" w14:textId="77777777" w:rsidR="0083043B" w:rsidRPr="00A951D1" w:rsidRDefault="0083043B" w:rsidP="00896DAB">
      <w:pPr>
        <w:pStyle w:val="ListParagraph"/>
        <w:spacing w:before="120" w:after="120" w:line="240" w:lineRule="auto"/>
        <w:ind w:left="1353"/>
        <w:jc w:val="center"/>
        <w:rPr>
          <w:rFonts w:asciiTheme="majorHAnsi" w:eastAsia="Calibri" w:hAnsiTheme="majorHAnsi" w:cstheme="majorHAnsi"/>
          <w:b/>
          <w:bCs/>
          <w:sz w:val="28"/>
          <w:szCs w:val="28"/>
        </w:rPr>
      </w:pPr>
    </w:p>
    <w:p w14:paraId="3D118DC4" w14:textId="6B9C8B55" w:rsidR="00896DAB" w:rsidRPr="00A951D1" w:rsidRDefault="00896DAB" w:rsidP="00896DAB">
      <w:pPr>
        <w:pStyle w:val="ListParagraph"/>
        <w:spacing w:before="120" w:after="120" w:line="240" w:lineRule="auto"/>
        <w:ind w:left="1353"/>
        <w:jc w:val="center"/>
        <w:rPr>
          <w:rFonts w:asciiTheme="majorHAnsi" w:eastAsia="Calibri" w:hAnsiTheme="majorHAnsi" w:cstheme="majorHAnsi"/>
          <w:b/>
          <w:bCs/>
          <w:sz w:val="28"/>
          <w:szCs w:val="28"/>
        </w:rPr>
      </w:pPr>
      <w:r w:rsidRPr="00A951D1">
        <w:rPr>
          <w:rFonts w:asciiTheme="majorHAnsi" w:eastAsia="Calibri" w:hAnsiTheme="majorHAnsi" w:cstheme="majorHAnsi"/>
          <w:b/>
          <w:bCs/>
          <w:sz w:val="28"/>
          <w:szCs w:val="28"/>
        </w:rPr>
        <w:lastRenderedPageBreak/>
        <w:t>PHẦN III. QUYẾT ĐỊNH CỦA CHỦ TỊCH UBND TỈNH</w:t>
      </w:r>
    </w:p>
    <w:p w14:paraId="65786C1F" w14:textId="77777777" w:rsidR="00896DAB" w:rsidRPr="00A951D1" w:rsidRDefault="00896DAB" w:rsidP="00896DAB">
      <w:pPr>
        <w:pStyle w:val="ListParagraph"/>
        <w:spacing w:before="120" w:after="120" w:line="240" w:lineRule="auto"/>
        <w:ind w:left="1353"/>
        <w:rPr>
          <w:rFonts w:asciiTheme="majorHAnsi" w:eastAsia="Calibri" w:hAnsiTheme="majorHAnsi" w:cstheme="majorHAnsi"/>
          <w:b/>
          <w:bCs/>
          <w:sz w:val="28"/>
          <w:szCs w:val="28"/>
        </w:rPr>
      </w:pPr>
    </w:p>
    <w:p w14:paraId="57D8CBE2" w14:textId="77777777" w:rsidR="00896DAB" w:rsidRPr="00A951D1" w:rsidRDefault="00896DAB" w:rsidP="00896DAB">
      <w:pPr>
        <w:pStyle w:val="ListParagraph"/>
        <w:numPr>
          <w:ilvl w:val="0"/>
          <w:numId w:val="27"/>
        </w:numPr>
        <w:tabs>
          <w:tab w:val="left" w:pos="567"/>
        </w:tabs>
        <w:spacing w:before="120" w:after="120" w:line="240" w:lineRule="auto"/>
        <w:jc w:val="both"/>
        <w:rPr>
          <w:rFonts w:asciiTheme="majorHAnsi" w:hAnsiTheme="majorHAnsi" w:cstheme="majorHAnsi"/>
          <w:b/>
          <w:sz w:val="28"/>
          <w:szCs w:val="28"/>
          <w:lang w:eastAsia="vi-VN"/>
        </w:rPr>
      </w:pPr>
      <w:r w:rsidRPr="00A951D1">
        <w:rPr>
          <w:rFonts w:asciiTheme="majorHAnsi" w:hAnsiTheme="majorHAnsi" w:cstheme="majorHAnsi"/>
          <w:b/>
          <w:sz w:val="28"/>
          <w:szCs w:val="28"/>
          <w:lang w:eastAsia="vi-VN"/>
        </w:rPr>
        <w:t>TRÌNH TỰ, THỦ TỤC THÔNG THƯỜNG</w:t>
      </w:r>
    </w:p>
    <w:tbl>
      <w:tblPr>
        <w:tblStyle w:val="TableGrid"/>
        <w:tblW w:w="15564" w:type="dxa"/>
        <w:jc w:val="center"/>
        <w:tblLayout w:type="fixed"/>
        <w:tblLook w:val="04A0" w:firstRow="1" w:lastRow="0" w:firstColumn="1" w:lastColumn="0" w:noHBand="0" w:noVBand="1"/>
      </w:tblPr>
      <w:tblGrid>
        <w:gridCol w:w="1560"/>
        <w:gridCol w:w="2410"/>
        <w:gridCol w:w="7796"/>
        <w:gridCol w:w="2097"/>
        <w:gridCol w:w="1701"/>
      </w:tblGrid>
      <w:tr w:rsidR="00896DAB" w:rsidRPr="00A951D1" w14:paraId="76AC9061" w14:textId="77777777" w:rsidTr="00896DAB">
        <w:trPr>
          <w:tblHeader/>
          <w:jc w:val="center"/>
        </w:trPr>
        <w:tc>
          <w:tcPr>
            <w:tcW w:w="1560" w:type="dxa"/>
            <w:shd w:val="clear" w:color="auto" w:fill="BDD6EE" w:themeFill="accent1" w:themeFillTint="66"/>
          </w:tcPr>
          <w:p w14:paraId="33128926"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2410" w:type="dxa"/>
            <w:shd w:val="clear" w:color="auto" w:fill="BDD6EE" w:themeFill="accent1" w:themeFillTint="66"/>
          </w:tcPr>
          <w:p w14:paraId="69244DCB"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6" w:type="dxa"/>
            <w:shd w:val="clear" w:color="auto" w:fill="BDD6EE" w:themeFill="accent1" w:themeFillTint="66"/>
          </w:tcPr>
          <w:p w14:paraId="30C96087"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2097" w:type="dxa"/>
            <w:shd w:val="clear" w:color="auto" w:fill="BDD6EE" w:themeFill="accent1" w:themeFillTint="66"/>
          </w:tcPr>
          <w:p w14:paraId="3888F795"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1701" w:type="dxa"/>
            <w:shd w:val="clear" w:color="auto" w:fill="BDD6EE" w:themeFill="accent1" w:themeFillTint="66"/>
          </w:tcPr>
          <w:p w14:paraId="798ECF1D"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4AD212B3" w14:textId="77777777" w:rsidTr="00896DAB">
        <w:trPr>
          <w:jc w:val="center"/>
        </w:trPr>
        <w:tc>
          <w:tcPr>
            <w:tcW w:w="3970" w:type="dxa"/>
            <w:gridSpan w:val="2"/>
            <w:vMerge w:val="restart"/>
          </w:tcPr>
          <w:p w14:paraId="552BDB6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Bước 1. Chủ tịch UBND tỉnh phân công hoặc trên cơ sở đăng ký xây dựng quyết định</w:t>
            </w:r>
          </w:p>
        </w:tc>
        <w:tc>
          <w:tcPr>
            <w:tcW w:w="7796" w:type="dxa"/>
          </w:tcPr>
          <w:p w14:paraId="0E8C527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 xml:space="preserve">Cơ quan thuộc UBND tỉnh, Công an tỉnh, Bộ Chỉ huy quân sự tỉnh </w:t>
            </w:r>
            <w:r w:rsidRPr="00A951D1">
              <w:rPr>
                <w:rFonts w:asciiTheme="majorHAnsi" w:hAnsiTheme="majorHAnsi" w:cstheme="majorHAnsi"/>
                <w:sz w:val="26"/>
                <w:szCs w:val="26"/>
                <w:lang w:val="vi-VN"/>
              </w:rPr>
              <w:t>đăng ký xây dựng quyết định</w:t>
            </w:r>
          </w:p>
          <w:p w14:paraId="384354A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rPr>
              <w:t>Việc đăng ký xây dựng quyết định của Ủy ban nhân dân thực hiện theo Quy chế làm việc của Ủy ban nhân dân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0A1251F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 xml:space="preserve">Văn bản đăng ký xây dựng </w:t>
            </w:r>
            <w:r w:rsidRPr="00A951D1">
              <w:rPr>
                <w:rFonts w:asciiTheme="majorHAnsi" w:hAnsiTheme="majorHAnsi" w:cstheme="majorHAnsi"/>
                <w:sz w:val="26"/>
                <w:szCs w:val="26"/>
                <w:shd w:val="clear" w:color="auto" w:fill="FFFFFF"/>
              </w:rPr>
              <w:t>quyết định của UBND tỉnh</w:t>
            </w:r>
            <w:r w:rsidRPr="00A951D1">
              <w:rPr>
                <w:rFonts w:asciiTheme="majorHAnsi" w:hAnsiTheme="majorHAnsi" w:cstheme="majorHAnsi"/>
                <w:sz w:val="26"/>
                <w:szCs w:val="26"/>
                <w:shd w:val="clear" w:color="auto" w:fill="FFFFFF"/>
                <w:lang w:val="vi-VN"/>
              </w:rPr>
              <w:t xml:space="preserve"> nêu rõ sự cần thiết ban hành, phạm vi điều chỉnh, đối tượng áp dụng và các nội dung cần thiết khác; dự kiến thời gian trình thông qua hoặc ban hành.</w:t>
            </w:r>
            <w:r w:rsidRPr="00A951D1">
              <w:rPr>
                <w:rFonts w:asciiTheme="majorHAnsi" w:hAnsiTheme="majorHAnsi" w:cstheme="majorHAnsi"/>
                <w:sz w:val="26"/>
                <w:szCs w:val="26"/>
                <w:shd w:val="clear" w:color="auto" w:fill="FFFFFF"/>
              </w:rPr>
              <w:t xml:space="preserve"> </w:t>
            </w:r>
          </w:p>
        </w:tc>
        <w:tc>
          <w:tcPr>
            <w:tcW w:w="2097" w:type="dxa"/>
          </w:tcPr>
          <w:p w14:paraId="7BDF7ABF"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Khi có căn cứ từ văn bản QPPL của cơ quan nhà nước cấp trên, thực tế ở tỉnh.</w:t>
            </w:r>
          </w:p>
          <w:p w14:paraId="4774E18E" w14:textId="77777777" w:rsidR="00896DAB" w:rsidRPr="00A951D1" w:rsidRDefault="00896DAB" w:rsidP="00896DAB">
            <w:pPr>
              <w:spacing w:before="120" w:after="120"/>
              <w:jc w:val="both"/>
              <w:rPr>
                <w:rFonts w:asciiTheme="majorHAnsi" w:hAnsiTheme="majorHAnsi" w:cstheme="majorHAnsi"/>
                <w:sz w:val="26"/>
                <w:szCs w:val="26"/>
              </w:rPr>
            </w:pPr>
          </w:p>
        </w:tc>
        <w:tc>
          <w:tcPr>
            <w:tcW w:w="1701" w:type="dxa"/>
            <w:vMerge w:val="restart"/>
          </w:tcPr>
          <w:p w14:paraId="69FDDB47"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Điều </w:t>
            </w:r>
            <w:r w:rsidRPr="00A951D1">
              <w:rPr>
                <w:rFonts w:asciiTheme="majorHAnsi" w:hAnsiTheme="majorHAnsi" w:cstheme="majorHAnsi"/>
                <w:sz w:val="26"/>
                <w:szCs w:val="26"/>
              </w:rPr>
              <w:t>51a</w:t>
            </w:r>
            <w:r w:rsidRPr="00A951D1">
              <w:rPr>
                <w:rFonts w:asciiTheme="majorHAnsi" w:hAnsiTheme="majorHAnsi" w:cstheme="majorHAnsi"/>
                <w:sz w:val="26"/>
                <w:szCs w:val="26"/>
                <w:lang w:val="vi-VN"/>
              </w:rPr>
              <w:t xml:space="preserve"> Nghị định số 78/2025/NĐ-CP được sửa đổi, bổ sung bởi khoản </w:t>
            </w:r>
            <w:r w:rsidRPr="00A951D1">
              <w:rPr>
                <w:rFonts w:asciiTheme="majorHAnsi" w:hAnsiTheme="majorHAnsi" w:cstheme="majorHAnsi"/>
                <w:sz w:val="26"/>
                <w:szCs w:val="26"/>
              </w:rPr>
              <w:t>30</w:t>
            </w:r>
            <w:r w:rsidRPr="00A951D1">
              <w:rPr>
                <w:rFonts w:asciiTheme="majorHAnsi" w:hAnsiTheme="majorHAnsi" w:cstheme="majorHAnsi"/>
                <w:sz w:val="26"/>
                <w:szCs w:val="26"/>
                <w:lang w:val="vi-VN"/>
              </w:rPr>
              <w:t xml:space="preserve"> Điều 1 Nghị định số 187/2025/NĐ-CP</w:t>
            </w:r>
          </w:p>
        </w:tc>
      </w:tr>
      <w:tr w:rsidR="00896DAB" w:rsidRPr="00A951D1" w14:paraId="44F310B9" w14:textId="77777777" w:rsidTr="00896DAB">
        <w:trPr>
          <w:jc w:val="center"/>
        </w:trPr>
        <w:tc>
          <w:tcPr>
            <w:tcW w:w="3970" w:type="dxa"/>
            <w:gridSpan w:val="2"/>
            <w:vMerge/>
          </w:tcPr>
          <w:p w14:paraId="78244A0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339933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1.2.2.</w:t>
            </w:r>
            <w:r w:rsidRPr="00A951D1">
              <w:rPr>
                <w:rFonts w:asciiTheme="majorHAnsi" w:hAnsiTheme="majorHAnsi" w:cstheme="majorHAnsi"/>
                <w:sz w:val="26"/>
                <w:szCs w:val="26"/>
              </w:rPr>
              <w:t xml:space="preserve"> Chủ tịch UBND tỉnh phân công cơ quan chủ trì xây dựng dự thảo quyết định</w:t>
            </w:r>
          </w:p>
        </w:tc>
        <w:tc>
          <w:tcPr>
            <w:tcW w:w="2097" w:type="dxa"/>
          </w:tcPr>
          <w:p w14:paraId="72D16B56"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p w14:paraId="670FB195" w14:textId="77777777" w:rsidR="00896DAB" w:rsidRPr="00A951D1" w:rsidRDefault="00896DAB" w:rsidP="00896DAB">
            <w:pPr>
              <w:spacing w:before="120" w:after="120"/>
              <w:jc w:val="both"/>
              <w:rPr>
                <w:rFonts w:asciiTheme="majorHAnsi" w:hAnsiTheme="majorHAnsi" w:cstheme="majorHAnsi"/>
                <w:sz w:val="26"/>
                <w:szCs w:val="26"/>
              </w:rPr>
            </w:pPr>
          </w:p>
        </w:tc>
        <w:tc>
          <w:tcPr>
            <w:tcW w:w="1701" w:type="dxa"/>
            <w:vMerge/>
          </w:tcPr>
          <w:p w14:paraId="601C9E55"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4C8AF778" w14:textId="77777777" w:rsidTr="00896DAB">
        <w:trPr>
          <w:jc w:val="center"/>
        </w:trPr>
        <w:tc>
          <w:tcPr>
            <w:tcW w:w="1560" w:type="dxa"/>
            <w:vMerge w:val="restart"/>
          </w:tcPr>
          <w:p w14:paraId="3BD56DFC"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2</w:t>
            </w:r>
          </w:p>
          <w:p w14:paraId="05E94227"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dự thảo Quyết định/ lấy ý kiến</w:t>
            </w:r>
          </w:p>
        </w:tc>
        <w:tc>
          <w:tcPr>
            <w:tcW w:w="2410" w:type="dxa"/>
            <w:vMerge w:val="restart"/>
          </w:tcPr>
          <w:p w14:paraId="609B9155"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lang w:val="nl-NL"/>
              </w:rPr>
              <w:t xml:space="preserve"> thực hiện đầy đủ các công việc trong quá trình soạn thảo dự thảo quyết định  theo quy định</w:t>
            </w:r>
          </w:p>
          <w:p w14:paraId="4B23487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39ED35F"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2.1.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en"/>
              </w:rPr>
              <w:t>Đánh giá vi</w:t>
            </w:r>
            <w:r w:rsidRPr="00A951D1">
              <w:rPr>
                <w:rFonts w:asciiTheme="majorHAnsi" w:hAnsiTheme="majorHAnsi" w:cstheme="majorHAnsi"/>
                <w:sz w:val="26"/>
                <w:szCs w:val="26"/>
                <w:shd w:val="clear" w:color="auto" w:fill="FFFFFF"/>
                <w:lang w:val="vi-VN"/>
              </w:rPr>
              <w:t>ệc thi h</w:t>
            </w:r>
            <w:r w:rsidRPr="00A951D1">
              <w:rPr>
                <w:rFonts w:asciiTheme="majorHAnsi" w:hAnsiTheme="majorHAnsi" w:cstheme="majorHAnsi"/>
                <w:sz w:val="26"/>
                <w:szCs w:val="26"/>
                <w:shd w:val="clear" w:color="auto" w:fill="FFFFFF"/>
              </w:rPr>
              <w:t>ành pháp lu</w:t>
            </w:r>
            <w:r w:rsidRPr="00A951D1">
              <w:rPr>
                <w:rFonts w:asciiTheme="majorHAnsi" w:hAnsiTheme="majorHAnsi" w:cstheme="majorHAnsi"/>
                <w:sz w:val="26"/>
                <w:szCs w:val="26"/>
                <w:shd w:val="clear" w:color="auto" w:fill="FFFFFF"/>
                <w:lang w:val="vi-VN"/>
              </w:rPr>
              <w:t>ật ở địa phương để x</w:t>
            </w:r>
            <w:r w:rsidRPr="00A951D1">
              <w:rPr>
                <w:rFonts w:asciiTheme="majorHAnsi" w:hAnsiTheme="majorHAnsi" w:cstheme="majorHAnsi"/>
                <w:sz w:val="26"/>
                <w:szCs w:val="26"/>
                <w:shd w:val="clear" w:color="auto" w:fill="FFFFFF"/>
              </w:rPr>
              <w:t>ác đ</w:t>
            </w:r>
            <w:r w:rsidRPr="00A951D1">
              <w:rPr>
                <w:rFonts w:asciiTheme="majorHAnsi" w:hAnsiTheme="majorHAnsi" w:cstheme="majorHAnsi"/>
                <w:sz w:val="26"/>
                <w:szCs w:val="26"/>
                <w:shd w:val="clear" w:color="auto" w:fill="FFFFFF"/>
                <w:lang w:val="vi-VN"/>
              </w:rPr>
              <w:t>ịnh nội dung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w:t>
            </w:r>
            <w:r w:rsidRPr="00A951D1">
              <w:rPr>
                <w:rFonts w:asciiTheme="majorHAnsi" w:hAnsiTheme="majorHAnsi" w:cstheme="majorHAnsi"/>
                <w:sz w:val="26"/>
                <w:szCs w:val="26"/>
                <w:shd w:val="clear" w:color="auto" w:fill="FFFFFF"/>
              </w:rPr>
              <w:t>à bi</w:t>
            </w:r>
            <w:r w:rsidRPr="00A951D1">
              <w:rPr>
                <w:rFonts w:asciiTheme="majorHAnsi" w:hAnsiTheme="majorHAnsi" w:cstheme="majorHAnsi"/>
                <w:sz w:val="26"/>
                <w:szCs w:val="26"/>
                <w:shd w:val="clear" w:color="auto" w:fill="FFFFFF"/>
                <w:lang w:val="vi-VN"/>
              </w:rPr>
              <w:t>ện ph</w:t>
            </w:r>
            <w:r w:rsidRPr="00A951D1">
              <w:rPr>
                <w:rFonts w:asciiTheme="majorHAnsi" w:hAnsiTheme="majorHAnsi" w:cstheme="majorHAnsi"/>
                <w:sz w:val="26"/>
                <w:szCs w:val="26"/>
                <w:shd w:val="clear" w:color="auto" w:fill="FFFFFF"/>
              </w:rPr>
              <w:t>áp ch</w:t>
            </w:r>
            <w:r w:rsidRPr="00A951D1">
              <w:rPr>
                <w:rFonts w:asciiTheme="majorHAnsi" w:hAnsiTheme="majorHAnsi" w:cstheme="majorHAnsi"/>
                <w:sz w:val="26"/>
                <w:szCs w:val="26"/>
                <w:shd w:val="clear" w:color="auto" w:fill="FFFFFF"/>
                <w:lang w:val="vi-VN"/>
              </w:rPr>
              <w:t>ỉ đạo, điều h</w:t>
            </w:r>
            <w:r w:rsidRPr="00A951D1">
              <w:rPr>
                <w:rFonts w:asciiTheme="majorHAnsi" w:hAnsiTheme="majorHAnsi" w:cstheme="majorHAnsi"/>
                <w:sz w:val="26"/>
                <w:szCs w:val="26"/>
                <w:shd w:val="clear" w:color="auto" w:fill="FFFFFF"/>
              </w:rPr>
              <w:t>ành c</w:t>
            </w:r>
            <w:r w:rsidRPr="00A951D1">
              <w:rPr>
                <w:rFonts w:asciiTheme="majorHAnsi" w:hAnsiTheme="majorHAnsi" w:cstheme="majorHAnsi"/>
                <w:sz w:val="26"/>
                <w:szCs w:val="26"/>
                <w:shd w:val="clear" w:color="auto" w:fill="FFFFFF"/>
                <w:lang w:val="vi-VN"/>
              </w:rPr>
              <w:t>ủa Ủy ban nh</w:t>
            </w:r>
            <w:r w:rsidRPr="00A951D1">
              <w:rPr>
                <w:rFonts w:asciiTheme="majorHAnsi" w:hAnsiTheme="majorHAnsi" w:cstheme="majorHAnsi"/>
                <w:sz w:val="26"/>
                <w:szCs w:val="26"/>
                <w:shd w:val="clear" w:color="auto" w:fill="FFFFFF"/>
              </w:rPr>
              <w:t>ân dân, ph</w:t>
            </w:r>
            <w:r w:rsidRPr="00A951D1">
              <w:rPr>
                <w:rFonts w:asciiTheme="majorHAnsi" w:hAnsiTheme="majorHAnsi" w:cstheme="majorHAnsi"/>
                <w:sz w:val="26"/>
                <w:szCs w:val="26"/>
                <w:shd w:val="clear" w:color="auto" w:fill="FFFFFF"/>
                <w:lang w:val="vi-VN"/>
              </w:rPr>
              <w:t>ối hợp hoạt động giữa c</w:t>
            </w:r>
            <w:r w:rsidRPr="00A951D1">
              <w:rPr>
                <w:rFonts w:asciiTheme="majorHAnsi" w:hAnsiTheme="majorHAnsi" w:cstheme="majorHAnsi"/>
                <w:sz w:val="26"/>
                <w:szCs w:val="26"/>
                <w:shd w:val="clear" w:color="auto" w:fill="FFFFFF"/>
              </w:rPr>
              <w:t>ác cơ quan chuyên môn, t</w:t>
            </w:r>
            <w:r w:rsidRPr="00A951D1">
              <w:rPr>
                <w:rFonts w:asciiTheme="majorHAnsi" w:hAnsiTheme="majorHAnsi" w:cstheme="majorHAnsi"/>
                <w:sz w:val="26"/>
                <w:szCs w:val="26"/>
                <w:shd w:val="clear" w:color="auto" w:fill="FFFFFF"/>
                <w:lang w:val="vi-VN"/>
              </w:rPr>
              <w:t>ổ chức h</w:t>
            </w:r>
            <w:r w:rsidRPr="00A951D1">
              <w:rPr>
                <w:rFonts w:asciiTheme="majorHAnsi" w:hAnsiTheme="majorHAnsi" w:cstheme="majorHAnsi"/>
                <w:sz w:val="26"/>
                <w:szCs w:val="26"/>
                <w:shd w:val="clear" w:color="auto" w:fill="FFFFFF"/>
              </w:rPr>
              <w:t>ành chính khác thu</w:t>
            </w:r>
            <w:r w:rsidRPr="00A951D1">
              <w:rPr>
                <w:rFonts w:asciiTheme="majorHAnsi" w:hAnsiTheme="majorHAnsi" w:cstheme="majorHAnsi"/>
                <w:sz w:val="26"/>
                <w:szCs w:val="26"/>
                <w:shd w:val="clear" w:color="auto" w:fill="FFFFFF"/>
                <w:lang w:val="vi-VN"/>
              </w:rPr>
              <w:t>ộc Ủy ban nh</w:t>
            </w:r>
            <w:r w:rsidRPr="00A951D1">
              <w:rPr>
                <w:rFonts w:asciiTheme="majorHAnsi" w:hAnsiTheme="majorHAnsi" w:cstheme="majorHAnsi"/>
                <w:sz w:val="26"/>
                <w:szCs w:val="26"/>
                <w:shd w:val="clear" w:color="auto" w:fill="FFFFFF"/>
              </w:rPr>
              <w:t>ân dân c</w:t>
            </w:r>
            <w:r w:rsidRPr="00A951D1">
              <w:rPr>
                <w:rFonts w:asciiTheme="majorHAnsi" w:hAnsiTheme="majorHAnsi" w:cstheme="majorHAnsi"/>
                <w:sz w:val="26"/>
                <w:szCs w:val="26"/>
                <w:shd w:val="clear" w:color="auto" w:fill="FFFFFF"/>
                <w:lang w:val="vi-VN"/>
              </w:rPr>
              <w:t>ấp tỉnh</w:t>
            </w:r>
            <w:r w:rsidRPr="00A951D1">
              <w:rPr>
                <w:rFonts w:asciiTheme="majorHAnsi" w:hAnsiTheme="majorHAnsi" w:cstheme="majorHAnsi"/>
                <w:sz w:val="26"/>
                <w:szCs w:val="26"/>
                <w:lang w:val="nl-NL"/>
              </w:rPr>
              <w:t xml:space="preserve"> </w:t>
            </w:r>
          </w:p>
        </w:tc>
        <w:tc>
          <w:tcPr>
            <w:tcW w:w="2097" w:type="dxa"/>
          </w:tcPr>
          <w:p w14:paraId="1F1F9F7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1B350AF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5CF2A02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val="vi-VN" w:eastAsia="vi-VN"/>
              </w:rPr>
            </w:pPr>
          </w:p>
          <w:p w14:paraId="62F73D74" w14:textId="77777777" w:rsidR="00896DAB" w:rsidRPr="00A951D1" w:rsidRDefault="00896DAB" w:rsidP="00896DAB">
            <w:pPr>
              <w:shd w:val="clear" w:color="auto" w:fill="FFFFFF"/>
              <w:spacing w:before="120" w:after="120"/>
              <w:jc w:val="both"/>
              <w:rPr>
                <w:rFonts w:asciiTheme="majorHAnsi" w:hAnsiTheme="majorHAnsi" w:cstheme="majorHAnsi"/>
                <w:sz w:val="26"/>
                <w:szCs w:val="26"/>
                <w:lang w:val="vi-VN"/>
              </w:rPr>
            </w:pPr>
          </w:p>
        </w:tc>
        <w:tc>
          <w:tcPr>
            <w:tcW w:w="1701" w:type="dxa"/>
            <w:vMerge w:val="restart"/>
          </w:tcPr>
          <w:p w14:paraId="41FD6EF2" w14:textId="77777777" w:rsidR="00896DAB" w:rsidRPr="00A951D1" w:rsidRDefault="00896DAB" w:rsidP="00896DAB">
            <w:pPr>
              <w:spacing w:before="120" w:after="120"/>
              <w:jc w:val="center"/>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Điều 2, Điều 3, Điều </w:t>
            </w:r>
            <w:r w:rsidRPr="00A951D1">
              <w:rPr>
                <w:rFonts w:asciiTheme="majorHAnsi" w:hAnsiTheme="majorHAnsi" w:cstheme="majorHAnsi"/>
                <w:sz w:val="26"/>
                <w:szCs w:val="26"/>
              </w:rPr>
              <w:t>51a</w:t>
            </w:r>
            <w:r w:rsidRPr="00A951D1">
              <w:rPr>
                <w:rFonts w:asciiTheme="majorHAnsi" w:hAnsiTheme="majorHAnsi" w:cstheme="majorHAnsi"/>
                <w:sz w:val="26"/>
                <w:szCs w:val="26"/>
                <w:lang w:val="vi-VN"/>
              </w:rPr>
              <w:t xml:space="preserve"> Nghị định số 78/2025/NĐ-CP được sửa đổi, bổ sung bởi khoản 1, khoản </w:t>
            </w:r>
            <w:r w:rsidRPr="00A951D1">
              <w:rPr>
                <w:rFonts w:asciiTheme="majorHAnsi" w:hAnsiTheme="majorHAnsi" w:cstheme="majorHAnsi"/>
                <w:sz w:val="26"/>
                <w:szCs w:val="26"/>
              </w:rPr>
              <w:t>30</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lang w:val="vi-VN"/>
              </w:rPr>
              <w:lastRenderedPageBreak/>
              <w:t>Điều 1 Nghị định số 187/2025/NĐ-CP</w:t>
            </w:r>
          </w:p>
          <w:p w14:paraId="329611A8"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Điều 9 Nghị định số 63/2010/NĐ-CP được sửa đổi, bổ sung bởi Nghị định số 92/2017/NĐ-CP.</w:t>
            </w:r>
          </w:p>
          <w:p w14:paraId="42302868" w14:textId="77777777" w:rsidR="00896DAB" w:rsidRPr="00A951D1" w:rsidRDefault="00896DAB" w:rsidP="00896DAB">
            <w:pPr>
              <w:spacing w:before="120" w:after="120"/>
              <w:jc w:val="center"/>
              <w:rPr>
                <w:rFonts w:asciiTheme="majorHAnsi" w:hAnsiTheme="majorHAnsi" w:cstheme="majorHAnsi"/>
                <w:sz w:val="26"/>
                <w:szCs w:val="26"/>
                <w:lang w:val="vi-VN"/>
              </w:rPr>
            </w:pPr>
          </w:p>
        </w:tc>
      </w:tr>
      <w:tr w:rsidR="00896DAB" w:rsidRPr="00A951D1" w14:paraId="720AC655" w14:textId="77777777" w:rsidTr="00896DAB">
        <w:trPr>
          <w:jc w:val="center"/>
        </w:trPr>
        <w:tc>
          <w:tcPr>
            <w:tcW w:w="1560" w:type="dxa"/>
            <w:vMerge/>
          </w:tcPr>
          <w:p w14:paraId="0A44A0B2"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5D587F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BCCA94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w:t>
            </w:r>
            <w:r w:rsidRPr="00A951D1">
              <w:rPr>
                <w:rFonts w:asciiTheme="majorHAnsi" w:hAnsiTheme="majorHAnsi" w:cstheme="majorHAnsi"/>
                <w:sz w:val="26"/>
                <w:szCs w:val="26"/>
                <w:shd w:val="clear" w:color="auto" w:fill="FFFFFF"/>
                <w:lang w:val="en"/>
              </w:rPr>
              <w:t>T</w:t>
            </w:r>
            <w:r w:rsidRPr="00A951D1">
              <w:rPr>
                <w:rFonts w:asciiTheme="majorHAnsi" w:hAnsiTheme="majorHAnsi" w:cstheme="majorHAnsi"/>
                <w:sz w:val="26"/>
                <w:szCs w:val="26"/>
                <w:shd w:val="clear" w:color="auto" w:fill="FFFFFF"/>
                <w:lang w:val="vi-VN"/>
              </w:rPr>
              <w:t xml:space="preserve">ổ chức việc soạn thảo. </w:t>
            </w:r>
            <w:r w:rsidRPr="00A951D1">
              <w:rPr>
                <w:rFonts w:asciiTheme="majorHAnsi" w:hAnsiTheme="majorHAnsi" w:cstheme="majorHAnsi"/>
                <w:sz w:val="26"/>
                <w:szCs w:val="26"/>
                <w:shd w:val="clear" w:color="auto" w:fill="FFFFFF"/>
              </w:rPr>
              <w:t xml:space="preserve"> </w:t>
            </w:r>
          </w:p>
        </w:tc>
        <w:tc>
          <w:tcPr>
            <w:tcW w:w="2097" w:type="dxa"/>
          </w:tcPr>
          <w:p w14:paraId="2587C1C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701" w:type="dxa"/>
            <w:vMerge/>
          </w:tcPr>
          <w:p w14:paraId="6421717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A3D96BB" w14:textId="77777777" w:rsidTr="00896DAB">
        <w:trPr>
          <w:jc w:val="center"/>
        </w:trPr>
        <w:tc>
          <w:tcPr>
            <w:tcW w:w="1560" w:type="dxa"/>
            <w:vMerge/>
          </w:tcPr>
          <w:p w14:paraId="22679E7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C382C1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1200C39B" w14:textId="77777777" w:rsidR="00896DAB" w:rsidRPr="00A951D1" w:rsidRDefault="00896DAB" w:rsidP="00896DAB">
            <w:pPr>
              <w:spacing w:before="120" w:after="120"/>
              <w:jc w:val="both"/>
              <w:rPr>
                <w:rFonts w:asciiTheme="majorHAnsi" w:eastAsia="Times New Roman" w:hAnsiTheme="majorHAnsi" w:cstheme="majorHAnsi"/>
                <w:sz w:val="26"/>
                <w:szCs w:val="26"/>
                <w:lang w:val="vi-VN" w:eastAsia="vi-VN"/>
              </w:rPr>
            </w:pPr>
            <w:r w:rsidRPr="00A951D1">
              <w:rPr>
                <w:rFonts w:asciiTheme="majorHAnsi" w:hAnsiTheme="majorHAnsi" w:cstheme="majorHAnsi"/>
                <w:b/>
                <w:bCs/>
                <w:sz w:val="26"/>
                <w:szCs w:val="26"/>
                <w:lang w:val="nl-NL"/>
              </w:rPr>
              <w:t>2.3.</w:t>
            </w:r>
            <w:r w:rsidRPr="00A951D1">
              <w:rPr>
                <w:rFonts w:asciiTheme="majorHAnsi" w:hAnsiTheme="majorHAnsi" w:cstheme="majorHAnsi"/>
                <w:sz w:val="26"/>
                <w:szCs w:val="26"/>
                <w:lang w:val="nl-NL"/>
              </w:rPr>
              <w:t xml:space="preserve"> </w:t>
            </w:r>
            <w:r w:rsidRPr="00A951D1">
              <w:rPr>
                <w:rFonts w:asciiTheme="majorHAnsi" w:eastAsia="Times New Roman" w:hAnsiTheme="majorHAnsi" w:cstheme="majorHAnsi"/>
                <w:sz w:val="26"/>
                <w:szCs w:val="26"/>
                <w:lang w:val="vi-VN" w:eastAsia="vi-VN"/>
              </w:rPr>
              <w:t xml:space="preserve">Đăng tải hồ sơ dự thảo </w:t>
            </w:r>
            <w:r w:rsidRPr="00A951D1">
              <w:rPr>
                <w:rFonts w:asciiTheme="majorHAnsi" w:eastAsia="Times New Roman" w:hAnsiTheme="majorHAnsi" w:cstheme="majorHAnsi"/>
                <w:sz w:val="26"/>
                <w:szCs w:val="26"/>
                <w:lang w:eastAsia="vi-VN"/>
              </w:rPr>
              <w:t>quyết định</w:t>
            </w:r>
            <w:r w:rsidRPr="00A951D1">
              <w:rPr>
                <w:rFonts w:asciiTheme="majorHAnsi" w:eastAsia="Times New Roman" w:hAnsiTheme="majorHAnsi" w:cstheme="majorHAnsi"/>
                <w:sz w:val="26"/>
                <w:szCs w:val="26"/>
                <w:lang w:val="vi-VN" w:eastAsia="vi-VN"/>
              </w:rPr>
              <w:t xml:space="preserve"> trên cổng thông tin điện tử của </w:t>
            </w:r>
            <w:r w:rsidRPr="00A951D1">
              <w:rPr>
                <w:rFonts w:asciiTheme="majorHAnsi" w:eastAsia="Times New Roman" w:hAnsiTheme="majorHAnsi" w:cstheme="majorHAnsi"/>
                <w:sz w:val="26"/>
                <w:szCs w:val="26"/>
                <w:lang w:val="vi-VN" w:eastAsia="vi-VN"/>
              </w:rPr>
              <w:lastRenderedPageBreak/>
              <w:t xml:space="preserve">tỉnh </w:t>
            </w:r>
          </w:p>
          <w:p w14:paraId="425CC2FC" w14:textId="77777777" w:rsidR="00896DAB" w:rsidRPr="00A951D1" w:rsidRDefault="00896DAB" w:rsidP="00896DAB">
            <w:pPr>
              <w:spacing w:before="120" w:after="120"/>
              <w:jc w:val="both"/>
              <w:rPr>
                <w:rFonts w:asciiTheme="majorHAnsi" w:hAnsiTheme="majorHAnsi" w:cstheme="majorHAnsi"/>
                <w:sz w:val="26"/>
                <w:szCs w:val="26"/>
              </w:rPr>
            </w:pPr>
          </w:p>
        </w:tc>
        <w:tc>
          <w:tcPr>
            <w:tcW w:w="2097" w:type="dxa"/>
          </w:tcPr>
          <w:p w14:paraId="7BB127CB" w14:textId="77777777" w:rsidR="00896DAB" w:rsidRPr="00A951D1" w:rsidRDefault="00896DAB" w:rsidP="00896DAB">
            <w:pPr>
              <w:tabs>
                <w:tab w:val="left" w:pos="40"/>
                <w:tab w:val="left" w:pos="182"/>
              </w:tabs>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lastRenderedPageBreak/>
              <w:t xml:space="preserve">Đăng tải dự thảo </w:t>
            </w:r>
            <w:r w:rsidRPr="00A951D1">
              <w:rPr>
                <w:rFonts w:asciiTheme="majorHAnsi" w:hAnsiTheme="majorHAnsi" w:cstheme="majorHAnsi"/>
                <w:sz w:val="26"/>
                <w:szCs w:val="26"/>
                <w:lang w:val="vi-VN"/>
              </w:rPr>
              <w:lastRenderedPageBreak/>
              <w:t xml:space="preserve">Nghị quyết trên Cổng TTĐT của tỉnh: </w:t>
            </w:r>
            <w:r w:rsidRPr="00A951D1">
              <w:rPr>
                <w:rFonts w:asciiTheme="majorHAnsi" w:hAnsiTheme="majorHAnsi" w:cstheme="majorHAnsi"/>
                <w:b/>
                <w:sz w:val="26"/>
                <w:szCs w:val="26"/>
                <w:u w:val="single"/>
                <w:lang w:val="vi-VN"/>
              </w:rPr>
              <w:t>ít nhất 10 ngày.</w:t>
            </w:r>
          </w:p>
        </w:tc>
        <w:tc>
          <w:tcPr>
            <w:tcW w:w="1701" w:type="dxa"/>
            <w:vMerge/>
          </w:tcPr>
          <w:p w14:paraId="56508650"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BB67144" w14:textId="77777777" w:rsidTr="00896DAB">
        <w:trPr>
          <w:jc w:val="center"/>
        </w:trPr>
        <w:tc>
          <w:tcPr>
            <w:tcW w:w="1560" w:type="dxa"/>
            <w:vMerge/>
          </w:tcPr>
          <w:p w14:paraId="57CC84C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C0FE33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88CDC5E"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b/>
                <w:bCs/>
                <w:sz w:val="26"/>
                <w:szCs w:val="26"/>
                <w:lang w:eastAsia="vi-VN"/>
              </w:rPr>
              <w:t>2.4.</w:t>
            </w:r>
            <w:r w:rsidRPr="00A951D1">
              <w:rPr>
                <w:rFonts w:asciiTheme="majorHAnsi" w:eastAsia="Times New Roman" w:hAnsiTheme="majorHAnsi" w:cstheme="majorHAnsi"/>
                <w:sz w:val="26"/>
                <w:szCs w:val="26"/>
                <w:lang w:val="vi-VN" w:eastAsia="vi-VN"/>
              </w:rPr>
              <w:t xml:space="preserve"> </w:t>
            </w:r>
            <w:r w:rsidRPr="00A951D1">
              <w:rPr>
                <w:rFonts w:asciiTheme="majorHAnsi" w:hAnsiTheme="majorHAnsi" w:cstheme="majorHAnsi"/>
                <w:sz w:val="26"/>
                <w:szCs w:val="26"/>
                <w:shd w:val="clear" w:color="auto" w:fill="FFFFFF"/>
                <w:lang w:val="vi-VN"/>
              </w:rPr>
              <w:t xml:space="preserve">Tổ chức lấy ý kiến đối tượng chịu sự tác động trực tiếp của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lấy ý kiến cơ quan, tổ chức, cá nhân khác có liên quan, trong đó phải lấy ý kiến của Sở Tài chính, Sở Nội vụ, Sở Tư pháp, Sở Khoa học và Công nghệ.</w:t>
            </w:r>
          </w:p>
          <w:p w14:paraId="7EEEFA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2.4.1.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để lấy ý kiến, phản biện xã hội, bao gồm dự thảo các tài liệu sau đây:</w:t>
            </w:r>
          </w:p>
          <w:p w14:paraId="30FDD6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151E579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4812210E"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lang w:val="en"/>
              </w:rPr>
              <w:t>B</w:t>
            </w:r>
            <w:r w:rsidRPr="00A951D1">
              <w:rPr>
                <w:rFonts w:asciiTheme="majorHAnsi" w:hAnsiTheme="majorHAnsi" w:cstheme="majorHAnsi"/>
                <w:sz w:val="26"/>
                <w:szCs w:val="26"/>
                <w:shd w:val="clear" w:color="auto" w:fill="FFFFFF"/>
                <w:lang w:val="vi-VN"/>
              </w:rPr>
              <w:t>ản đ</w:t>
            </w:r>
            <w:r w:rsidRPr="00A951D1">
              <w:rPr>
                <w:rFonts w:asciiTheme="majorHAnsi" w:hAnsiTheme="majorHAnsi" w:cstheme="majorHAnsi"/>
                <w:sz w:val="26"/>
                <w:szCs w:val="26"/>
                <w:shd w:val="clear" w:color="auto" w:fill="FFFFFF"/>
              </w:rPr>
              <w:t>ánh giá th</w:t>
            </w:r>
            <w:r w:rsidRPr="00A951D1">
              <w:rPr>
                <w:rFonts w:asciiTheme="majorHAnsi" w:hAnsiTheme="majorHAnsi" w:cstheme="majorHAnsi"/>
                <w:sz w:val="26"/>
                <w:szCs w:val="26"/>
                <w:shd w:val="clear" w:color="auto" w:fill="FFFFFF"/>
                <w:lang w:val="vi-VN"/>
              </w:rPr>
              <w:t>ủ tục h</w:t>
            </w:r>
            <w:r w:rsidRPr="00A951D1">
              <w:rPr>
                <w:rFonts w:asciiTheme="majorHAnsi" w:hAnsiTheme="majorHAnsi" w:cstheme="majorHAnsi"/>
                <w:sz w:val="26"/>
                <w:szCs w:val="26"/>
                <w:shd w:val="clear" w:color="auto" w:fill="FFFFFF"/>
              </w:rPr>
              <w:t>ành chính, vi</w:t>
            </w:r>
            <w:r w:rsidRPr="00A951D1">
              <w:rPr>
                <w:rFonts w:asciiTheme="majorHAnsi" w:hAnsiTheme="majorHAnsi" w:cstheme="majorHAnsi"/>
                <w:sz w:val="26"/>
                <w:szCs w:val="26"/>
                <w:shd w:val="clear" w:color="auto" w:fill="FFFFFF"/>
                <w:lang w:val="vi-VN"/>
              </w:rPr>
              <w:t>ệc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thực hiện nhiệm vụ, quyền hạn được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việc ứng dụng, th</w:t>
            </w:r>
            <w:r w:rsidRPr="00A951D1">
              <w:rPr>
                <w:rFonts w:asciiTheme="majorHAnsi" w:hAnsiTheme="majorHAnsi" w:cstheme="majorHAnsi"/>
                <w:sz w:val="26"/>
                <w:szCs w:val="26"/>
                <w:shd w:val="clear" w:color="auto" w:fill="FFFFFF"/>
              </w:rPr>
              <w:t>úc đ</w:t>
            </w:r>
            <w:r w:rsidRPr="00A951D1">
              <w:rPr>
                <w:rFonts w:asciiTheme="majorHAnsi" w:hAnsiTheme="majorHAnsi" w:cstheme="majorHAnsi"/>
                <w:sz w:val="26"/>
                <w:szCs w:val="26"/>
                <w:shd w:val="clear" w:color="auto" w:fill="FFFFFF"/>
                <w:lang w:val="vi-VN"/>
              </w:rPr>
              <w:t>ẩy ph</w:t>
            </w:r>
            <w:r w:rsidRPr="00A951D1">
              <w:rPr>
                <w:rFonts w:asciiTheme="majorHAnsi" w:hAnsiTheme="majorHAnsi" w:cstheme="majorHAnsi"/>
                <w:sz w:val="26"/>
                <w:szCs w:val="26"/>
                <w:shd w:val="clear" w:color="auto" w:fill="FFFFFF"/>
              </w:rPr>
              <w:t>át tri</w:t>
            </w:r>
            <w:r w:rsidRPr="00A951D1">
              <w:rPr>
                <w:rFonts w:asciiTheme="majorHAnsi" w:hAnsiTheme="majorHAnsi" w:cstheme="majorHAnsi"/>
                <w:sz w:val="26"/>
                <w:szCs w:val="26"/>
                <w:shd w:val="clear" w:color="auto" w:fill="FFFFFF"/>
                <w:lang w:val="vi-VN"/>
              </w:rPr>
              <w:t>ển khoa học, c</w:t>
            </w:r>
            <w:r w:rsidRPr="00A951D1">
              <w:rPr>
                <w:rFonts w:asciiTheme="majorHAnsi" w:hAnsiTheme="majorHAnsi" w:cstheme="majorHAnsi"/>
                <w:sz w:val="26"/>
                <w:szCs w:val="26"/>
                <w:shd w:val="clear" w:color="auto" w:fill="FFFFFF"/>
              </w:rPr>
              <w:t>ông ngh</w:t>
            </w:r>
            <w:r w:rsidRPr="00A951D1">
              <w:rPr>
                <w:rFonts w:asciiTheme="majorHAnsi" w:hAnsiTheme="majorHAnsi" w:cstheme="majorHAnsi"/>
                <w:sz w:val="26"/>
                <w:szCs w:val="26"/>
                <w:shd w:val="clear" w:color="auto" w:fill="FFFFFF"/>
                <w:lang w:val="vi-VN"/>
              </w:rPr>
              <w:t>ệ, đổi mới s</w:t>
            </w:r>
            <w:r w:rsidRPr="00A951D1">
              <w:rPr>
                <w:rFonts w:asciiTheme="majorHAnsi" w:hAnsiTheme="majorHAnsi" w:cstheme="majorHAnsi"/>
                <w:sz w:val="26"/>
                <w:szCs w:val="26"/>
                <w:shd w:val="clear" w:color="auto" w:fill="FFFFFF"/>
              </w:rPr>
              <w:t>áng t</w:t>
            </w:r>
            <w:r w:rsidRPr="00A951D1">
              <w:rPr>
                <w:rFonts w:asciiTheme="majorHAnsi" w:hAnsiTheme="majorHAnsi" w:cstheme="majorHAnsi"/>
                <w:sz w:val="26"/>
                <w:szCs w:val="26"/>
                <w:shd w:val="clear" w:color="auto" w:fill="FFFFFF"/>
                <w:lang w:val="vi-VN"/>
              </w:rPr>
              <w:t>ạo v</w:t>
            </w:r>
            <w:r w:rsidRPr="00A951D1">
              <w:rPr>
                <w:rFonts w:asciiTheme="majorHAnsi" w:hAnsiTheme="majorHAnsi" w:cstheme="majorHAnsi"/>
                <w:sz w:val="26"/>
                <w:szCs w:val="26"/>
                <w:shd w:val="clear" w:color="auto" w:fill="FFFFFF"/>
              </w:rPr>
              <w:t>à chuy</w:t>
            </w:r>
            <w:r w:rsidRPr="00A951D1">
              <w:rPr>
                <w:rFonts w:asciiTheme="majorHAnsi" w:hAnsiTheme="majorHAnsi" w:cstheme="majorHAnsi"/>
                <w:sz w:val="26"/>
                <w:szCs w:val="26"/>
                <w:shd w:val="clear" w:color="auto" w:fill="FFFFFF"/>
                <w:lang w:val="vi-VN"/>
              </w:rPr>
              <w:t>ển đổi số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7A8AE595"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2.4.2.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3D967A9E"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2.4.3.</w:t>
            </w:r>
            <w:r w:rsidRPr="00A951D1">
              <w:rPr>
                <w:rFonts w:asciiTheme="majorHAnsi" w:hAnsiTheme="majorHAnsi" w:cstheme="majorHAnsi"/>
                <w:sz w:val="26"/>
                <w:szCs w:val="26"/>
                <w:shd w:val="clear" w:color="auto" w:fill="FFFFFF"/>
              </w:rPr>
              <w:t xml:space="preserve"> Đối với dự thảo Quyết định có nội dung quy định thủ tục hành chính thì phải có văn bản gửi Văn phòng UBND tỉnh đề nghị cho ý kiến </w:t>
            </w:r>
            <w:r w:rsidRPr="00A951D1">
              <w:rPr>
                <w:rFonts w:asciiTheme="majorHAnsi" w:hAnsiTheme="majorHAnsi" w:cstheme="majorHAnsi"/>
                <w:sz w:val="26"/>
                <w:szCs w:val="26"/>
                <w:shd w:val="clear" w:color="auto" w:fill="FFFFFF"/>
              </w:rPr>
              <w:lastRenderedPageBreak/>
              <w:t>đánh giá về thủ tục hành chính trong dự thảo quyết định</w:t>
            </w:r>
          </w:p>
        </w:tc>
        <w:tc>
          <w:tcPr>
            <w:tcW w:w="2097" w:type="dxa"/>
          </w:tcPr>
          <w:p w14:paraId="50EAD20B"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r w:rsidRPr="00A951D1">
              <w:rPr>
                <w:rFonts w:asciiTheme="majorHAnsi" w:hAnsiTheme="majorHAnsi" w:cstheme="majorHAnsi"/>
                <w:iCs/>
                <w:sz w:val="26"/>
                <w:szCs w:val="26"/>
                <w:lang w:val="vi-VN"/>
              </w:rPr>
              <w:lastRenderedPageBreak/>
              <w:t xml:space="preserve">Các cơ quan, tổ chức có trách nhiệm trả lời bằng văn bản trong thời hạn </w:t>
            </w:r>
            <w:r w:rsidRPr="00A951D1">
              <w:rPr>
                <w:rFonts w:asciiTheme="majorHAnsi" w:hAnsiTheme="majorHAnsi" w:cstheme="majorHAnsi"/>
                <w:b/>
                <w:iCs/>
                <w:sz w:val="26"/>
                <w:szCs w:val="26"/>
                <w:u w:val="single"/>
              </w:rPr>
              <w:t>07</w:t>
            </w:r>
            <w:r w:rsidRPr="00A951D1">
              <w:rPr>
                <w:rFonts w:asciiTheme="majorHAnsi" w:hAnsiTheme="majorHAnsi" w:cstheme="majorHAnsi"/>
                <w:b/>
                <w:iCs/>
                <w:sz w:val="26"/>
                <w:szCs w:val="26"/>
                <w:u w:val="single"/>
                <w:lang w:val="vi-VN"/>
              </w:rPr>
              <w:t xml:space="preserve"> ngày</w:t>
            </w:r>
            <w:r w:rsidRPr="00A951D1">
              <w:rPr>
                <w:rFonts w:asciiTheme="majorHAnsi" w:hAnsiTheme="majorHAnsi" w:cstheme="majorHAnsi"/>
                <w:iCs/>
                <w:sz w:val="26"/>
                <w:szCs w:val="26"/>
                <w:lang w:val="vi-VN"/>
              </w:rPr>
              <w:t xml:space="preserve"> kể từ ngày nhận được đề nghị góp ý kiến.</w:t>
            </w:r>
          </w:p>
        </w:tc>
        <w:tc>
          <w:tcPr>
            <w:tcW w:w="1701" w:type="dxa"/>
            <w:vMerge/>
          </w:tcPr>
          <w:p w14:paraId="5B88D73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7B8F1D3" w14:textId="77777777" w:rsidTr="00896DAB">
        <w:trPr>
          <w:jc w:val="center"/>
        </w:trPr>
        <w:tc>
          <w:tcPr>
            <w:tcW w:w="1560" w:type="dxa"/>
            <w:vMerge/>
          </w:tcPr>
          <w:p w14:paraId="11240E5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2F46711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C6CC776"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342CC060"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2097" w:type="dxa"/>
          </w:tcPr>
          <w:p w14:paraId="33DCF9CB"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1701" w:type="dxa"/>
            <w:vMerge/>
          </w:tcPr>
          <w:p w14:paraId="3F67AF3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67FF8BB1" w14:textId="77777777" w:rsidTr="00896DAB">
        <w:trPr>
          <w:jc w:val="center"/>
        </w:trPr>
        <w:tc>
          <w:tcPr>
            <w:tcW w:w="1560" w:type="dxa"/>
            <w:vMerge/>
          </w:tcPr>
          <w:p w14:paraId="5D21EB4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94B71B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E561D12"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quyết định</w:t>
            </w:r>
          </w:p>
        </w:tc>
        <w:tc>
          <w:tcPr>
            <w:tcW w:w="2097" w:type="dxa"/>
          </w:tcPr>
          <w:p w14:paraId="28A6202B"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điện tử của cơ 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là 30 ngày </w:t>
            </w:r>
          </w:p>
          <w:p w14:paraId="082CE94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thời các bước tiếp theo </w:t>
            </w:r>
            <w:r w:rsidRPr="00A951D1">
              <w:rPr>
                <w:rFonts w:asciiTheme="majorHAnsi" w:hAnsiTheme="majorHAnsi" w:cstheme="majorHAnsi"/>
                <w:sz w:val="26"/>
                <w:szCs w:val="26"/>
                <w:shd w:val="clear" w:color="auto" w:fill="FFFFFF"/>
                <w:lang w:val="vi-VN"/>
              </w:rPr>
              <w:lastRenderedPageBreak/>
              <w:t>của quy trình</w:t>
            </w:r>
          </w:p>
        </w:tc>
        <w:tc>
          <w:tcPr>
            <w:tcW w:w="1701" w:type="dxa"/>
            <w:vMerge/>
          </w:tcPr>
          <w:p w14:paraId="3DFE834A"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44873382" w14:textId="77777777" w:rsidTr="00896DAB">
        <w:trPr>
          <w:jc w:val="center"/>
        </w:trPr>
        <w:tc>
          <w:tcPr>
            <w:tcW w:w="1560" w:type="dxa"/>
            <w:vMerge/>
          </w:tcPr>
          <w:p w14:paraId="519EEF0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9449E5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87B04F6"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Thực hiện</w:t>
            </w:r>
            <w:r w:rsidRPr="00A951D1">
              <w:rPr>
                <w:rFonts w:asciiTheme="majorHAnsi" w:hAnsiTheme="majorHAnsi" w:cstheme="majorHAnsi"/>
                <w:sz w:val="26"/>
                <w:szCs w:val="26"/>
                <w:shd w:val="clear" w:color="auto" w:fill="FFFFFF"/>
                <w:lang w:val="vi-VN"/>
              </w:rPr>
              <w:t xml:space="preserve"> nội dung truyền thông theo quy định tại Điều 3 Nghị định số 78/2025/NĐ-CP.</w:t>
            </w:r>
          </w:p>
          <w:p w14:paraId="627A224A"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2097" w:type="dxa"/>
          </w:tcPr>
          <w:p w14:paraId="02825152"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Quyết định </w:t>
            </w:r>
          </w:p>
        </w:tc>
        <w:tc>
          <w:tcPr>
            <w:tcW w:w="1701" w:type="dxa"/>
            <w:vMerge/>
          </w:tcPr>
          <w:p w14:paraId="5C76617F"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3307F25" w14:textId="77777777" w:rsidTr="00896DAB">
        <w:trPr>
          <w:jc w:val="center"/>
        </w:trPr>
        <w:tc>
          <w:tcPr>
            <w:tcW w:w="1560" w:type="dxa"/>
            <w:vMerge/>
          </w:tcPr>
          <w:p w14:paraId="11CFE21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F203F8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330FA7A"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Quyết định gửi Sở Tư pháp thẩm định</w:t>
            </w:r>
          </w:p>
        </w:tc>
        <w:tc>
          <w:tcPr>
            <w:tcW w:w="2097" w:type="dxa"/>
          </w:tcPr>
          <w:p w14:paraId="4905E03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1701" w:type="dxa"/>
            <w:vMerge/>
          </w:tcPr>
          <w:p w14:paraId="0177FCF9"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2A098F8" w14:textId="77777777" w:rsidTr="00896DAB">
        <w:trPr>
          <w:trHeight w:val="5455"/>
          <w:jc w:val="center"/>
        </w:trPr>
        <w:tc>
          <w:tcPr>
            <w:tcW w:w="1560" w:type="dxa"/>
            <w:vMerge w:val="restart"/>
            <w:tcBorders>
              <w:bottom w:val="single" w:sz="4" w:space="0" w:color="auto"/>
            </w:tcBorders>
          </w:tcPr>
          <w:p w14:paraId="268AB278"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lastRenderedPageBreak/>
              <w:t>Bước 3</w:t>
            </w:r>
          </w:p>
          <w:p w14:paraId="31ED668F"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Quyết định</w:t>
            </w:r>
          </w:p>
        </w:tc>
        <w:tc>
          <w:tcPr>
            <w:tcW w:w="2410" w:type="dxa"/>
            <w:vMerge w:val="restart"/>
            <w:tcBorders>
              <w:bottom w:val="single" w:sz="4" w:space="0" w:color="auto"/>
            </w:tcBorders>
          </w:tcPr>
          <w:p w14:paraId="7B8441E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3.1. Cơ quan chủ trì soạn thảo gửi hồ sơ thẩm định đến Sở Tư pháp</w:t>
            </w:r>
          </w:p>
          <w:p w14:paraId="1BE23A5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0E46D8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64A92A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5EA17B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09CC70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98B776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670CF4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0CC083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E632B4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7D7EFBD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B90F6F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535E7B7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AB2ED4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 xml:space="preserve">kiểm tra hồ sơ dự thảo </w:t>
            </w:r>
            <w:r w:rsidRPr="00A951D1">
              <w:rPr>
                <w:rFonts w:asciiTheme="majorHAnsi" w:hAnsiTheme="majorHAnsi" w:cstheme="majorHAnsi"/>
                <w:b/>
                <w:bCs/>
                <w:sz w:val="26"/>
                <w:szCs w:val="26"/>
              </w:rPr>
              <w:t>quyết định và thực hiện thẩm định</w:t>
            </w:r>
          </w:p>
          <w:p w14:paraId="6D468CD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6962D8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0A5EA0C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6B4B370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F8BED7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76222F9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889B97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769D91E6" w14:textId="77777777" w:rsidR="00896DAB" w:rsidRPr="00A951D1" w:rsidRDefault="00896DAB" w:rsidP="00896DAB">
            <w:pPr>
              <w:pStyle w:val="NormalWeb"/>
              <w:shd w:val="clear" w:color="auto" w:fill="FFFFFF"/>
              <w:spacing w:before="120" w:after="120"/>
              <w:jc w:val="both"/>
              <w:rPr>
                <w:rFonts w:asciiTheme="majorHAnsi" w:hAnsiTheme="majorHAnsi" w:cstheme="majorHAnsi"/>
                <w:b/>
                <w:sz w:val="26"/>
                <w:szCs w:val="26"/>
              </w:rPr>
            </w:pPr>
          </w:p>
        </w:tc>
        <w:tc>
          <w:tcPr>
            <w:tcW w:w="7796" w:type="dxa"/>
            <w:tcBorders>
              <w:bottom w:val="single" w:sz="4" w:space="0" w:color="auto"/>
            </w:tcBorders>
          </w:tcPr>
          <w:p w14:paraId="15F32C2E"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3.1.1.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trong đó các báo cáo được ký và đóng dấu, dự thảo văn bản được đóng dấu giáp lai, các tài liệu khác được đóng dấu treo của cơ quan chủ trì soạn thảo. </w:t>
            </w:r>
          </w:p>
          <w:p w14:paraId="2CF28B7F"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Hồ sơ được gửi bằng bản điện tử và 01 bản giấy, bao gồm:</w:t>
            </w:r>
          </w:p>
          <w:p w14:paraId="6FDE561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3F9A5B3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1FAB4918"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lang w:val="en"/>
              </w:rPr>
              <w:t>B</w:t>
            </w:r>
            <w:r w:rsidRPr="00A951D1">
              <w:rPr>
                <w:rFonts w:asciiTheme="majorHAnsi" w:hAnsiTheme="majorHAnsi" w:cstheme="majorHAnsi"/>
                <w:sz w:val="26"/>
                <w:szCs w:val="26"/>
                <w:shd w:val="clear" w:color="auto" w:fill="FFFFFF"/>
                <w:lang w:val="vi-VN"/>
              </w:rPr>
              <w:t>ản đ</w:t>
            </w:r>
            <w:r w:rsidRPr="00A951D1">
              <w:rPr>
                <w:rFonts w:asciiTheme="majorHAnsi" w:hAnsiTheme="majorHAnsi" w:cstheme="majorHAnsi"/>
                <w:sz w:val="26"/>
                <w:szCs w:val="26"/>
                <w:shd w:val="clear" w:color="auto" w:fill="FFFFFF"/>
              </w:rPr>
              <w:t>ánh giá th</w:t>
            </w:r>
            <w:r w:rsidRPr="00A951D1">
              <w:rPr>
                <w:rFonts w:asciiTheme="majorHAnsi" w:hAnsiTheme="majorHAnsi" w:cstheme="majorHAnsi"/>
                <w:sz w:val="26"/>
                <w:szCs w:val="26"/>
                <w:shd w:val="clear" w:color="auto" w:fill="FFFFFF"/>
                <w:lang w:val="vi-VN"/>
              </w:rPr>
              <w:t>ủ tục h</w:t>
            </w:r>
            <w:r w:rsidRPr="00A951D1">
              <w:rPr>
                <w:rFonts w:asciiTheme="majorHAnsi" w:hAnsiTheme="majorHAnsi" w:cstheme="majorHAnsi"/>
                <w:sz w:val="26"/>
                <w:szCs w:val="26"/>
                <w:shd w:val="clear" w:color="auto" w:fill="FFFFFF"/>
              </w:rPr>
              <w:t>ành chính, vi</w:t>
            </w:r>
            <w:r w:rsidRPr="00A951D1">
              <w:rPr>
                <w:rFonts w:asciiTheme="majorHAnsi" w:hAnsiTheme="majorHAnsi" w:cstheme="majorHAnsi"/>
                <w:sz w:val="26"/>
                <w:szCs w:val="26"/>
                <w:shd w:val="clear" w:color="auto" w:fill="FFFFFF"/>
                <w:lang w:val="vi-VN"/>
              </w:rPr>
              <w:t>ệc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thực hiện nhiệm vụ, quyền hạn được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việc ứng dụng, th</w:t>
            </w:r>
            <w:r w:rsidRPr="00A951D1">
              <w:rPr>
                <w:rFonts w:asciiTheme="majorHAnsi" w:hAnsiTheme="majorHAnsi" w:cstheme="majorHAnsi"/>
                <w:sz w:val="26"/>
                <w:szCs w:val="26"/>
                <w:shd w:val="clear" w:color="auto" w:fill="FFFFFF"/>
              </w:rPr>
              <w:t>úc đ</w:t>
            </w:r>
            <w:r w:rsidRPr="00A951D1">
              <w:rPr>
                <w:rFonts w:asciiTheme="majorHAnsi" w:hAnsiTheme="majorHAnsi" w:cstheme="majorHAnsi"/>
                <w:sz w:val="26"/>
                <w:szCs w:val="26"/>
                <w:shd w:val="clear" w:color="auto" w:fill="FFFFFF"/>
                <w:lang w:val="vi-VN"/>
              </w:rPr>
              <w:t>ẩy ph</w:t>
            </w:r>
            <w:r w:rsidRPr="00A951D1">
              <w:rPr>
                <w:rFonts w:asciiTheme="majorHAnsi" w:hAnsiTheme="majorHAnsi" w:cstheme="majorHAnsi"/>
                <w:sz w:val="26"/>
                <w:szCs w:val="26"/>
                <w:shd w:val="clear" w:color="auto" w:fill="FFFFFF"/>
              </w:rPr>
              <w:t>át tri</w:t>
            </w:r>
            <w:r w:rsidRPr="00A951D1">
              <w:rPr>
                <w:rFonts w:asciiTheme="majorHAnsi" w:hAnsiTheme="majorHAnsi" w:cstheme="majorHAnsi"/>
                <w:sz w:val="26"/>
                <w:szCs w:val="26"/>
                <w:shd w:val="clear" w:color="auto" w:fill="FFFFFF"/>
                <w:lang w:val="vi-VN"/>
              </w:rPr>
              <w:t>ển khoa học, c</w:t>
            </w:r>
            <w:r w:rsidRPr="00A951D1">
              <w:rPr>
                <w:rFonts w:asciiTheme="majorHAnsi" w:hAnsiTheme="majorHAnsi" w:cstheme="majorHAnsi"/>
                <w:sz w:val="26"/>
                <w:szCs w:val="26"/>
                <w:shd w:val="clear" w:color="auto" w:fill="FFFFFF"/>
              </w:rPr>
              <w:t>ông ngh</w:t>
            </w:r>
            <w:r w:rsidRPr="00A951D1">
              <w:rPr>
                <w:rFonts w:asciiTheme="majorHAnsi" w:hAnsiTheme="majorHAnsi" w:cstheme="majorHAnsi"/>
                <w:sz w:val="26"/>
                <w:szCs w:val="26"/>
                <w:shd w:val="clear" w:color="auto" w:fill="FFFFFF"/>
                <w:lang w:val="vi-VN"/>
              </w:rPr>
              <w:t>ệ, đổi mới s</w:t>
            </w:r>
            <w:r w:rsidRPr="00A951D1">
              <w:rPr>
                <w:rFonts w:asciiTheme="majorHAnsi" w:hAnsiTheme="majorHAnsi" w:cstheme="majorHAnsi"/>
                <w:sz w:val="26"/>
                <w:szCs w:val="26"/>
                <w:shd w:val="clear" w:color="auto" w:fill="FFFFFF"/>
              </w:rPr>
              <w:t>áng t</w:t>
            </w:r>
            <w:r w:rsidRPr="00A951D1">
              <w:rPr>
                <w:rFonts w:asciiTheme="majorHAnsi" w:hAnsiTheme="majorHAnsi" w:cstheme="majorHAnsi"/>
                <w:sz w:val="26"/>
                <w:szCs w:val="26"/>
                <w:shd w:val="clear" w:color="auto" w:fill="FFFFFF"/>
                <w:lang w:val="vi-VN"/>
              </w:rPr>
              <w:t>ạo v</w:t>
            </w:r>
            <w:r w:rsidRPr="00A951D1">
              <w:rPr>
                <w:rFonts w:asciiTheme="majorHAnsi" w:hAnsiTheme="majorHAnsi" w:cstheme="majorHAnsi"/>
                <w:sz w:val="26"/>
                <w:szCs w:val="26"/>
                <w:shd w:val="clear" w:color="auto" w:fill="FFFFFF"/>
              </w:rPr>
              <w:t>à chuy</w:t>
            </w:r>
            <w:r w:rsidRPr="00A951D1">
              <w:rPr>
                <w:rFonts w:asciiTheme="majorHAnsi" w:hAnsiTheme="majorHAnsi" w:cstheme="majorHAnsi"/>
                <w:sz w:val="26"/>
                <w:szCs w:val="26"/>
                <w:shd w:val="clear" w:color="auto" w:fill="FFFFFF"/>
                <w:lang w:val="vi-VN"/>
              </w:rPr>
              <w:t>ển đổi số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091FE2F5"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d</w:t>
            </w:r>
            <w:r w:rsidRPr="00A951D1">
              <w:rPr>
                <w:rFonts w:asciiTheme="majorHAnsi" w:hAnsiTheme="majorHAnsi" w:cstheme="majorHAnsi"/>
                <w:sz w:val="26"/>
                <w:szCs w:val="26"/>
                <w:shd w:val="clear" w:color="auto" w:fill="FFFFFF"/>
                <w:lang w:val="vi-VN"/>
              </w:rPr>
              <w:t>) Bản tổng hợp ý kiến tiếp thu, giải trình ý kiến góp ý.</w:t>
            </w:r>
          </w:p>
          <w:p w14:paraId="27527E30"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 xml:space="preserve">Lưu ý: Công văn đề nghị thẩm định nếu có đề nghị thời hạn thẩm định thì phải bảo đảm 15 ngày để Sở Tư pháp thẩm định theo quy định, không đề nghị thời hạn sớm hơn, trừ trường hợp theo thủ tục rút gọn </w:t>
            </w:r>
          </w:p>
        </w:tc>
        <w:tc>
          <w:tcPr>
            <w:tcW w:w="2097" w:type="dxa"/>
            <w:tcBorders>
              <w:bottom w:val="single" w:sz="4" w:space="0" w:color="auto"/>
            </w:tcBorders>
          </w:tcPr>
          <w:p w14:paraId="22BFBF39"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701" w:type="dxa"/>
            <w:vMerge w:val="restart"/>
            <w:tcBorders>
              <w:bottom w:val="single" w:sz="4" w:space="0" w:color="auto"/>
            </w:tcBorders>
          </w:tcPr>
          <w:p w14:paraId="3117A1A2" w14:textId="77777777" w:rsidR="00896DAB" w:rsidRPr="00A951D1" w:rsidRDefault="00896DAB" w:rsidP="00896DAB">
            <w:pPr>
              <w:spacing w:before="120" w:after="120"/>
              <w:jc w:val="center"/>
              <w:rPr>
                <w:rFonts w:asciiTheme="majorHAnsi" w:hAnsiTheme="majorHAnsi" w:cstheme="majorHAnsi"/>
                <w:sz w:val="26"/>
                <w:szCs w:val="26"/>
              </w:rPr>
            </w:pPr>
            <w:r w:rsidRPr="00A951D1">
              <w:rPr>
                <w:rFonts w:asciiTheme="majorHAnsi" w:hAnsiTheme="majorHAnsi" w:cstheme="majorHAnsi"/>
                <w:sz w:val="26"/>
                <w:szCs w:val="26"/>
                <w:lang w:val="vi-VN"/>
              </w:rPr>
              <w:t>Điều 5</w:t>
            </w:r>
            <w:r w:rsidRPr="00A951D1">
              <w:rPr>
                <w:rFonts w:asciiTheme="majorHAnsi" w:hAnsiTheme="majorHAnsi" w:cstheme="majorHAnsi"/>
                <w:sz w:val="26"/>
                <w:szCs w:val="26"/>
              </w:rPr>
              <w:t>1b</w:t>
            </w:r>
            <w:r w:rsidRPr="00A951D1">
              <w:rPr>
                <w:rFonts w:asciiTheme="majorHAnsi" w:hAnsiTheme="majorHAnsi" w:cstheme="majorHAnsi"/>
                <w:sz w:val="26"/>
                <w:szCs w:val="26"/>
                <w:lang w:val="vi-VN"/>
              </w:rPr>
              <w:t xml:space="preserve"> Nghị định số 78/2025/NĐ-CP 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30</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p>
        </w:tc>
      </w:tr>
      <w:tr w:rsidR="00896DAB" w:rsidRPr="00A951D1" w14:paraId="707FC712" w14:textId="77777777" w:rsidTr="00896DAB">
        <w:trPr>
          <w:trHeight w:val="4676"/>
          <w:jc w:val="center"/>
        </w:trPr>
        <w:tc>
          <w:tcPr>
            <w:tcW w:w="1560" w:type="dxa"/>
            <w:vMerge/>
          </w:tcPr>
          <w:p w14:paraId="1619491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316FAC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03A0BB28"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w:t>
            </w:r>
          </w:p>
          <w:p w14:paraId="4838ACD8"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414BC6F7"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đảm bảo theo đúng quy định</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 </w:t>
            </w:r>
          </w:p>
          <w:p w14:paraId="131CCC2C"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2097" w:type="dxa"/>
            <w:tcBorders>
              <w:bottom w:val="single" w:sz="4" w:space="0" w:color="auto"/>
            </w:tcBorders>
          </w:tcPr>
          <w:p w14:paraId="52D170A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w:t>
            </w:r>
          </w:p>
        </w:tc>
        <w:tc>
          <w:tcPr>
            <w:tcW w:w="1701" w:type="dxa"/>
            <w:vMerge/>
            <w:tcBorders>
              <w:bottom w:val="single" w:sz="4" w:space="0" w:color="auto"/>
            </w:tcBorders>
          </w:tcPr>
          <w:p w14:paraId="47DC7BA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AF2830C" w14:textId="77777777" w:rsidTr="00896DAB">
        <w:trPr>
          <w:trHeight w:val="3000"/>
          <w:jc w:val="center"/>
        </w:trPr>
        <w:tc>
          <w:tcPr>
            <w:tcW w:w="1560" w:type="dxa"/>
            <w:vMerge/>
          </w:tcPr>
          <w:p w14:paraId="7104F9D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6F1BA7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628C6AAF"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3.2.2. </w:t>
            </w:r>
            <w:r w:rsidRPr="00A951D1">
              <w:rPr>
                <w:rFonts w:asciiTheme="majorHAnsi" w:hAnsiTheme="majorHAnsi" w:cstheme="majorHAnsi"/>
                <w:sz w:val="26"/>
                <w:szCs w:val="26"/>
                <w:shd w:val="clear" w:color="auto" w:fill="FFFFFF"/>
              </w:rPr>
              <w:t>Sở Tư pháp thẩm định dự thảo quyết định theo quy định</w:t>
            </w:r>
          </w:p>
          <w:p w14:paraId="3FE59F87"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 xml:space="preserve">Báo cáo thẩm định của Sở Tư pháp phải thể hiện rõ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đủ hoặc chưa đủ điều kiện trình Ủy ban nhân dân. Trường hợp báo cáo thẩm định kết luận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chỉ đủ điều kiện trình Ủy ban nhân dân sau khi tiếp thu, hoàn thiện thì báo cáo thẩm định phải nêu rõ nội dung, yêu cầu tiếp thu, hoàn thiện.</w:t>
            </w:r>
          </w:p>
          <w:p w14:paraId="6725E3B8"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quyết định thực hiện gửi hồ sơ đề nghị Sở Tư pháp thẩm định lại trong trường hợp  </w:t>
            </w:r>
            <w:r w:rsidRPr="00A951D1">
              <w:rPr>
                <w:rFonts w:asciiTheme="majorHAnsi" w:hAnsiTheme="majorHAnsi" w:cstheme="majorHAnsi"/>
                <w:sz w:val="26"/>
                <w:szCs w:val="26"/>
                <w:lang w:val="vi-VN"/>
              </w:rPr>
              <w:t>dự thảo văn bản chưa đủ điều kiện trình. Việc thẩm định lại được thực hiện theo quy định</w:t>
            </w:r>
            <w:r w:rsidRPr="00A951D1">
              <w:rPr>
                <w:rFonts w:asciiTheme="majorHAnsi" w:hAnsiTheme="majorHAnsi" w:cstheme="majorHAnsi"/>
                <w:sz w:val="26"/>
                <w:szCs w:val="26"/>
              </w:rPr>
              <w:t>.</w:t>
            </w:r>
          </w:p>
        </w:tc>
        <w:tc>
          <w:tcPr>
            <w:tcW w:w="2097" w:type="dxa"/>
          </w:tcPr>
          <w:p w14:paraId="339DF657"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sz w:val="26"/>
                <w:szCs w:val="26"/>
                <w:u w:val="single"/>
                <w:lang w:val="vi-VN"/>
              </w:rPr>
              <w:t xml:space="preserve">15 ngày </w:t>
            </w:r>
            <w:r w:rsidRPr="00A951D1">
              <w:rPr>
                <w:rFonts w:asciiTheme="majorHAnsi" w:hAnsiTheme="majorHAnsi" w:cstheme="majorHAnsi"/>
                <w:sz w:val="26"/>
                <w:szCs w:val="26"/>
                <w:lang w:val="vi-VN"/>
              </w:rPr>
              <w:t>kể từ ngày nhận đủ hồ sơ</w:t>
            </w:r>
          </w:p>
        </w:tc>
        <w:tc>
          <w:tcPr>
            <w:tcW w:w="1701" w:type="dxa"/>
            <w:vMerge/>
          </w:tcPr>
          <w:p w14:paraId="4E00420B"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298DF64" w14:textId="77777777" w:rsidTr="00896DAB">
        <w:trPr>
          <w:jc w:val="center"/>
        </w:trPr>
        <w:tc>
          <w:tcPr>
            <w:tcW w:w="1560" w:type="dxa"/>
            <w:vMerge w:val="restart"/>
          </w:tcPr>
          <w:p w14:paraId="449A6882"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4</w:t>
            </w:r>
          </w:p>
          <w:p w14:paraId="72A81485"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Chủ tịch UBND tỉnh xem xét, ký ban hành Quyết định</w:t>
            </w:r>
          </w:p>
        </w:tc>
        <w:tc>
          <w:tcPr>
            <w:tcW w:w="2410" w:type="dxa"/>
          </w:tcPr>
          <w:p w14:paraId="3528359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4.1.</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 và hoàn thiện hồ sơ trình Chủ tịch UBND tỉnh</w:t>
            </w:r>
          </w:p>
        </w:tc>
        <w:tc>
          <w:tcPr>
            <w:tcW w:w="7796" w:type="dxa"/>
          </w:tcPr>
          <w:p w14:paraId="629CC4A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4.1.1.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p>
          <w:p w14:paraId="33325DD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Nghiên cứu tiếp thu, giải trình ý kiến thẩm định để chỉnh lý, hoàn thiện hồ sơ dự thảo văn bản;</w:t>
            </w:r>
          </w:p>
          <w:p w14:paraId="2E45F88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Trao đổi, thống nhất với các cơ quan về các vấn đề còn có ý kiến khác nhau.</w:t>
            </w:r>
          </w:p>
          <w:p w14:paraId="4D5B8E68" w14:textId="43215F05"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4.1.2.</w:t>
            </w:r>
            <w:r w:rsidRPr="00A951D1">
              <w:rPr>
                <w:rFonts w:asciiTheme="majorHAnsi" w:hAnsiTheme="majorHAnsi" w:cstheme="majorHAnsi"/>
                <w:sz w:val="26"/>
                <w:szCs w:val="26"/>
              </w:rPr>
              <w:t xml:space="preserve"> Hoàn thiện hồ sơ trình Chủ tịch UBND tỉnh, đồng thời gửi Sở Tư pháp </w:t>
            </w:r>
            <w:r w:rsidR="00090A42" w:rsidRPr="00A951D1">
              <w:rPr>
                <w:rFonts w:asciiTheme="majorHAnsi" w:hAnsiTheme="majorHAnsi" w:cstheme="majorHAnsi"/>
                <w:sz w:val="26"/>
                <w:szCs w:val="26"/>
              </w:rPr>
              <w:t>bằng bản điện tử và 01 bản giấy</w:t>
            </w:r>
            <w:r w:rsidRPr="00A951D1">
              <w:rPr>
                <w:rFonts w:asciiTheme="majorHAnsi" w:hAnsiTheme="majorHAnsi" w:cstheme="majorHAnsi"/>
                <w:sz w:val="26"/>
                <w:szCs w:val="26"/>
              </w:rPr>
              <w:t>; bao gồm:</w:t>
            </w:r>
          </w:p>
          <w:p w14:paraId="4C731D4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7737CD9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32D60F2A"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lang w:val="en"/>
              </w:rPr>
              <w:t>B</w:t>
            </w:r>
            <w:r w:rsidRPr="00A951D1">
              <w:rPr>
                <w:rFonts w:asciiTheme="majorHAnsi" w:hAnsiTheme="majorHAnsi" w:cstheme="majorHAnsi"/>
                <w:sz w:val="26"/>
                <w:szCs w:val="26"/>
                <w:shd w:val="clear" w:color="auto" w:fill="FFFFFF"/>
                <w:lang w:val="vi-VN"/>
              </w:rPr>
              <w:t>ản đ</w:t>
            </w:r>
            <w:r w:rsidRPr="00A951D1">
              <w:rPr>
                <w:rFonts w:asciiTheme="majorHAnsi" w:hAnsiTheme="majorHAnsi" w:cstheme="majorHAnsi"/>
                <w:sz w:val="26"/>
                <w:szCs w:val="26"/>
                <w:shd w:val="clear" w:color="auto" w:fill="FFFFFF"/>
              </w:rPr>
              <w:t>ánh giá th</w:t>
            </w:r>
            <w:r w:rsidRPr="00A951D1">
              <w:rPr>
                <w:rFonts w:asciiTheme="majorHAnsi" w:hAnsiTheme="majorHAnsi" w:cstheme="majorHAnsi"/>
                <w:sz w:val="26"/>
                <w:szCs w:val="26"/>
                <w:shd w:val="clear" w:color="auto" w:fill="FFFFFF"/>
                <w:lang w:val="vi-VN"/>
              </w:rPr>
              <w:t>ủ tục h</w:t>
            </w:r>
            <w:r w:rsidRPr="00A951D1">
              <w:rPr>
                <w:rFonts w:asciiTheme="majorHAnsi" w:hAnsiTheme="majorHAnsi" w:cstheme="majorHAnsi"/>
                <w:sz w:val="26"/>
                <w:szCs w:val="26"/>
                <w:shd w:val="clear" w:color="auto" w:fill="FFFFFF"/>
              </w:rPr>
              <w:t>ành chính, vi</w:t>
            </w:r>
            <w:r w:rsidRPr="00A951D1">
              <w:rPr>
                <w:rFonts w:asciiTheme="majorHAnsi" w:hAnsiTheme="majorHAnsi" w:cstheme="majorHAnsi"/>
                <w:sz w:val="26"/>
                <w:szCs w:val="26"/>
                <w:shd w:val="clear" w:color="auto" w:fill="FFFFFF"/>
                <w:lang w:val="vi-VN"/>
              </w:rPr>
              <w:t>ệc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thực hiện nhiệm vụ, quyền hạn được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việc ứng dụng, th</w:t>
            </w:r>
            <w:r w:rsidRPr="00A951D1">
              <w:rPr>
                <w:rFonts w:asciiTheme="majorHAnsi" w:hAnsiTheme="majorHAnsi" w:cstheme="majorHAnsi"/>
                <w:sz w:val="26"/>
                <w:szCs w:val="26"/>
                <w:shd w:val="clear" w:color="auto" w:fill="FFFFFF"/>
              </w:rPr>
              <w:t>úc đ</w:t>
            </w:r>
            <w:r w:rsidRPr="00A951D1">
              <w:rPr>
                <w:rFonts w:asciiTheme="majorHAnsi" w:hAnsiTheme="majorHAnsi" w:cstheme="majorHAnsi"/>
                <w:sz w:val="26"/>
                <w:szCs w:val="26"/>
                <w:shd w:val="clear" w:color="auto" w:fill="FFFFFF"/>
                <w:lang w:val="vi-VN"/>
              </w:rPr>
              <w:t>ẩy ph</w:t>
            </w:r>
            <w:r w:rsidRPr="00A951D1">
              <w:rPr>
                <w:rFonts w:asciiTheme="majorHAnsi" w:hAnsiTheme="majorHAnsi" w:cstheme="majorHAnsi"/>
                <w:sz w:val="26"/>
                <w:szCs w:val="26"/>
                <w:shd w:val="clear" w:color="auto" w:fill="FFFFFF"/>
              </w:rPr>
              <w:t>át tri</w:t>
            </w:r>
            <w:r w:rsidRPr="00A951D1">
              <w:rPr>
                <w:rFonts w:asciiTheme="majorHAnsi" w:hAnsiTheme="majorHAnsi" w:cstheme="majorHAnsi"/>
                <w:sz w:val="26"/>
                <w:szCs w:val="26"/>
                <w:shd w:val="clear" w:color="auto" w:fill="FFFFFF"/>
                <w:lang w:val="vi-VN"/>
              </w:rPr>
              <w:t>ển khoa học, c</w:t>
            </w:r>
            <w:r w:rsidRPr="00A951D1">
              <w:rPr>
                <w:rFonts w:asciiTheme="majorHAnsi" w:hAnsiTheme="majorHAnsi" w:cstheme="majorHAnsi"/>
                <w:sz w:val="26"/>
                <w:szCs w:val="26"/>
                <w:shd w:val="clear" w:color="auto" w:fill="FFFFFF"/>
              </w:rPr>
              <w:t>ông ngh</w:t>
            </w:r>
            <w:r w:rsidRPr="00A951D1">
              <w:rPr>
                <w:rFonts w:asciiTheme="majorHAnsi" w:hAnsiTheme="majorHAnsi" w:cstheme="majorHAnsi"/>
                <w:sz w:val="26"/>
                <w:szCs w:val="26"/>
                <w:shd w:val="clear" w:color="auto" w:fill="FFFFFF"/>
                <w:lang w:val="vi-VN"/>
              </w:rPr>
              <w:t>ệ, đổi mới s</w:t>
            </w:r>
            <w:r w:rsidRPr="00A951D1">
              <w:rPr>
                <w:rFonts w:asciiTheme="majorHAnsi" w:hAnsiTheme="majorHAnsi" w:cstheme="majorHAnsi"/>
                <w:sz w:val="26"/>
                <w:szCs w:val="26"/>
                <w:shd w:val="clear" w:color="auto" w:fill="FFFFFF"/>
              </w:rPr>
              <w:t>áng t</w:t>
            </w:r>
            <w:r w:rsidRPr="00A951D1">
              <w:rPr>
                <w:rFonts w:asciiTheme="majorHAnsi" w:hAnsiTheme="majorHAnsi" w:cstheme="majorHAnsi"/>
                <w:sz w:val="26"/>
                <w:szCs w:val="26"/>
                <w:shd w:val="clear" w:color="auto" w:fill="FFFFFF"/>
                <w:lang w:val="vi-VN"/>
              </w:rPr>
              <w:t>ạo v</w:t>
            </w:r>
            <w:r w:rsidRPr="00A951D1">
              <w:rPr>
                <w:rFonts w:asciiTheme="majorHAnsi" w:hAnsiTheme="majorHAnsi" w:cstheme="majorHAnsi"/>
                <w:sz w:val="26"/>
                <w:szCs w:val="26"/>
                <w:shd w:val="clear" w:color="auto" w:fill="FFFFFF"/>
              </w:rPr>
              <w:t>à chuy</w:t>
            </w:r>
            <w:r w:rsidRPr="00A951D1">
              <w:rPr>
                <w:rFonts w:asciiTheme="majorHAnsi" w:hAnsiTheme="majorHAnsi" w:cstheme="majorHAnsi"/>
                <w:sz w:val="26"/>
                <w:szCs w:val="26"/>
                <w:shd w:val="clear" w:color="auto" w:fill="FFFFFF"/>
                <w:lang w:val="vi-VN"/>
              </w:rPr>
              <w:t>ển đổi số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59108FDB"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d</w:t>
            </w:r>
            <w:r w:rsidRPr="00A951D1">
              <w:rPr>
                <w:rFonts w:asciiTheme="majorHAnsi" w:hAnsiTheme="majorHAnsi" w:cstheme="majorHAnsi"/>
                <w:sz w:val="26"/>
                <w:szCs w:val="26"/>
                <w:shd w:val="clear" w:color="auto" w:fill="FFFFFF"/>
                <w:lang w:val="vi-VN"/>
              </w:rPr>
              <w:t>) Bản tổng hợp ý kiến tiếp thu, giải trình ý kiến góp ý.</w:t>
            </w:r>
          </w:p>
          <w:p w14:paraId="6B6B96FA"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đ) Báo cáo thẩm định; báo cáo tiếp thu, giải trình ý kiến thẩm định.</w:t>
            </w:r>
          </w:p>
        </w:tc>
        <w:tc>
          <w:tcPr>
            <w:tcW w:w="2097" w:type="dxa"/>
          </w:tcPr>
          <w:p w14:paraId="198BED88"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1701" w:type="dxa"/>
          </w:tcPr>
          <w:p w14:paraId="282445D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Điều 51c Nghị định số 78/2025/NĐ-CP </w:t>
            </w:r>
            <w:r w:rsidRPr="00A951D1">
              <w:rPr>
                <w:rFonts w:asciiTheme="majorHAnsi" w:hAnsiTheme="majorHAnsi" w:cstheme="majorHAnsi"/>
                <w:sz w:val="26"/>
                <w:szCs w:val="26"/>
                <w:lang w:val="vi-VN"/>
              </w:rPr>
              <w:t xml:space="preserve">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30</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r w:rsidRPr="00A951D1">
              <w:rPr>
                <w:rFonts w:asciiTheme="majorHAnsi" w:hAnsiTheme="majorHAnsi" w:cstheme="majorHAnsi"/>
                <w:sz w:val="26"/>
                <w:szCs w:val="26"/>
              </w:rPr>
              <w:t xml:space="preserve"> </w:t>
            </w:r>
          </w:p>
        </w:tc>
      </w:tr>
      <w:tr w:rsidR="00896DAB" w:rsidRPr="00A951D1" w14:paraId="33EF403B" w14:textId="77777777" w:rsidTr="00896DAB">
        <w:trPr>
          <w:trHeight w:val="1297"/>
          <w:jc w:val="center"/>
        </w:trPr>
        <w:tc>
          <w:tcPr>
            <w:tcW w:w="1560" w:type="dxa"/>
            <w:vMerge/>
          </w:tcPr>
          <w:p w14:paraId="0DBECA56"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6B64F1E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4.2. Chủ tịch UBND tỉnh xem xét, ký ban hành</w:t>
            </w:r>
          </w:p>
        </w:tc>
        <w:tc>
          <w:tcPr>
            <w:tcW w:w="7796" w:type="dxa"/>
          </w:tcPr>
          <w:p w14:paraId="1AA0E849"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Văn phòng Ủy ban nhân dân tiếp nhận và xử lý hồ sơ dự thảo quyết định theo Quy chế làm việc của Ủy ban nhân dân.</w:t>
            </w:r>
          </w:p>
          <w:p w14:paraId="29FC095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Cs/>
                <w:sz w:val="26"/>
                <w:szCs w:val="26"/>
              </w:rPr>
            </w:pPr>
          </w:p>
        </w:tc>
        <w:tc>
          <w:tcPr>
            <w:tcW w:w="3798" w:type="dxa"/>
            <w:gridSpan w:val="2"/>
          </w:tcPr>
          <w:p w14:paraId="4500349D"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22CC88C0" w14:textId="77777777" w:rsidTr="00896DAB">
        <w:trPr>
          <w:jc w:val="center"/>
        </w:trPr>
        <w:tc>
          <w:tcPr>
            <w:tcW w:w="1560" w:type="dxa"/>
            <w:vMerge/>
          </w:tcPr>
          <w:p w14:paraId="7C7FDF10"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09D5B8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3FCD277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Cs/>
                <w:sz w:val="26"/>
                <w:szCs w:val="26"/>
              </w:rPr>
            </w:pPr>
            <w:r w:rsidRPr="00A951D1">
              <w:rPr>
                <w:rFonts w:asciiTheme="majorHAnsi" w:hAnsiTheme="majorHAnsi" w:cstheme="majorHAnsi"/>
                <w:bCs/>
                <w:sz w:val="26"/>
                <w:szCs w:val="26"/>
              </w:rPr>
              <w:t>Chủ tịch UBND tỉnh báo cáo Ban Thường vụ Đảng uỷ UBND tỉnh trước khi xem xét</w:t>
            </w:r>
          </w:p>
        </w:tc>
        <w:tc>
          <w:tcPr>
            <w:tcW w:w="2097" w:type="dxa"/>
          </w:tcPr>
          <w:p w14:paraId="3C70609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color w:val="000000" w:themeColor="text1"/>
                <w:sz w:val="26"/>
                <w:szCs w:val="26"/>
              </w:rPr>
              <w:t xml:space="preserve">Theo thời gian họp Ban Thường vụ Đảng uỷ UBND tỉnh hoặc </w:t>
            </w:r>
            <w:r w:rsidRPr="00A951D1">
              <w:rPr>
                <w:rFonts w:asciiTheme="majorHAnsi" w:hAnsiTheme="majorHAnsi" w:cstheme="majorHAnsi"/>
                <w:color w:val="000000" w:themeColor="text1"/>
                <w:sz w:val="26"/>
                <w:szCs w:val="26"/>
              </w:rPr>
              <w:lastRenderedPageBreak/>
              <w:t>xin ý kiến bằng văn bản.</w:t>
            </w:r>
          </w:p>
        </w:tc>
        <w:tc>
          <w:tcPr>
            <w:tcW w:w="1701" w:type="dxa"/>
          </w:tcPr>
          <w:p w14:paraId="3E356E1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Quy chế làm việc của Ban chấp hành Đảng bộ </w:t>
            </w:r>
            <w:r w:rsidRPr="00A951D1">
              <w:rPr>
                <w:rFonts w:asciiTheme="majorHAnsi" w:hAnsiTheme="majorHAnsi" w:cstheme="majorHAnsi"/>
                <w:sz w:val="26"/>
                <w:szCs w:val="26"/>
              </w:rPr>
              <w:lastRenderedPageBreak/>
              <w:t>UBND tỉnh</w:t>
            </w:r>
          </w:p>
        </w:tc>
      </w:tr>
      <w:tr w:rsidR="00896DAB" w:rsidRPr="00A951D1" w14:paraId="1049CABE" w14:textId="77777777" w:rsidTr="00896DAB">
        <w:trPr>
          <w:jc w:val="center"/>
        </w:trPr>
        <w:tc>
          <w:tcPr>
            <w:tcW w:w="1560" w:type="dxa"/>
            <w:vMerge/>
          </w:tcPr>
          <w:p w14:paraId="1BA6E9E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6D68B0B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645130BA"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Chủ tịch UBND tỉnh tham mưu Đảng uỷ UBND tỉnh báo cáo Thường trực Tỉnh uỷ, Ban Thường vụ Tỉnh uỷ </w:t>
            </w:r>
          </w:p>
        </w:tc>
        <w:tc>
          <w:tcPr>
            <w:tcW w:w="2097" w:type="dxa"/>
          </w:tcPr>
          <w:p w14:paraId="19C74955"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Theo thời gian họp của </w:t>
            </w:r>
            <w:r w:rsidRPr="00A951D1">
              <w:rPr>
                <w:rFonts w:asciiTheme="majorHAnsi" w:hAnsiTheme="majorHAnsi" w:cstheme="majorHAnsi"/>
                <w:sz w:val="26"/>
                <w:szCs w:val="26"/>
                <w:shd w:val="clear" w:color="auto" w:fill="FFFFFF"/>
              </w:rPr>
              <w:t>Thường trực Tỉnh uỷ, Ban Thường vụ Tỉnh uỷ</w:t>
            </w:r>
          </w:p>
        </w:tc>
        <w:tc>
          <w:tcPr>
            <w:tcW w:w="1701" w:type="dxa"/>
          </w:tcPr>
          <w:p w14:paraId="0D54FBBA"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số 01-QC/TU của Tỉnh uỷ </w:t>
            </w:r>
          </w:p>
        </w:tc>
      </w:tr>
      <w:tr w:rsidR="00896DAB" w:rsidRPr="00A951D1" w14:paraId="48EA2527" w14:textId="77777777" w:rsidTr="00896DAB">
        <w:trPr>
          <w:jc w:val="center"/>
        </w:trPr>
        <w:tc>
          <w:tcPr>
            <w:tcW w:w="1560" w:type="dxa"/>
            <w:vMerge/>
          </w:tcPr>
          <w:p w14:paraId="79F3890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EDCBF9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45AFBD6E"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 xml:space="preserve"> Chủ tịch Ủy ban nhân dân ký quyết định.</w:t>
            </w:r>
          </w:p>
        </w:tc>
        <w:tc>
          <w:tcPr>
            <w:tcW w:w="3798" w:type="dxa"/>
            <w:gridSpan w:val="2"/>
          </w:tcPr>
          <w:p w14:paraId="0203052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bl>
    <w:p w14:paraId="59A01D8A" w14:textId="77777777" w:rsidR="00896DAB" w:rsidRPr="00A951D1" w:rsidRDefault="00896DAB" w:rsidP="00896DAB">
      <w:pPr>
        <w:spacing w:before="120" w:after="120" w:line="240" w:lineRule="auto"/>
        <w:rPr>
          <w:rFonts w:asciiTheme="majorHAnsi" w:eastAsia="Calibri" w:hAnsiTheme="majorHAnsi" w:cstheme="majorHAnsi"/>
          <w:b/>
          <w:bCs/>
          <w:sz w:val="28"/>
          <w:szCs w:val="28"/>
          <w:lang w:val="en-US"/>
        </w:rPr>
      </w:pPr>
    </w:p>
    <w:p w14:paraId="6E9A15D7" w14:textId="77777777" w:rsidR="00896DAB" w:rsidRPr="00A951D1" w:rsidRDefault="00896DAB" w:rsidP="00896DAB">
      <w:pPr>
        <w:pStyle w:val="ListParagraph"/>
        <w:numPr>
          <w:ilvl w:val="0"/>
          <w:numId w:val="27"/>
        </w:numPr>
        <w:spacing w:before="120" w:after="120" w:line="240" w:lineRule="auto"/>
        <w:rPr>
          <w:rFonts w:asciiTheme="majorHAnsi" w:eastAsia="Calibri" w:hAnsiTheme="majorHAnsi" w:cstheme="majorHAnsi"/>
          <w:b/>
          <w:bCs/>
          <w:sz w:val="28"/>
          <w:szCs w:val="28"/>
        </w:rPr>
      </w:pPr>
      <w:r w:rsidRPr="00A951D1">
        <w:rPr>
          <w:rFonts w:asciiTheme="majorHAnsi" w:eastAsia="Calibri" w:hAnsiTheme="majorHAnsi" w:cstheme="majorHAnsi"/>
          <w:b/>
          <w:bCs/>
          <w:sz w:val="28"/>
          <w:szCs w:val="28"/>
        </w:rPr>
        <w:t>TRÌNH TỰ, THỦ TỤC RÚT GỌN</w:t>
      </w:r>
    </w:p>
    <w:tbl>
      <w:tblPr>
        <w:tblStyle w:val="TableGrid"/>
        <w:tblW w:w="15564" w:type="dxa"/>
        <w:tblInd w:w="-431" w:type="dxa"/>
        <w:tblLayout w:type="fixed"/>
        <w:tblLook w:val="04A0" w:firstRow="1" w:lastRow="0" w:firstColumn="1" w:lastColumn="0" w:noHBand="0" w:noVBand="1"/>
      </w:tblPr>
      <w:tblGrid>
        <w:gridCol w:w="1560"/>
        <w:gridCol w:w="2410"/>
        <w:gridCol w:w="7796"/>
        <w:gridCol w:w="2097"/>
        <w:gridCol w:w="1701"/>
      </w:tblGrid>
      <w:tr w:rsidR="00896DAB" w:rsidRPr="00A951D1" w14:paraId="077875E8" w14:textId="77777777" w:rsidTr="00896DAB">
        <w:trPr>
          <w:tblHeader/>
        </w:trPr>
        <w:tc>
          <w:tcPr>
            <w:tcW w:w="1560" w:type="dxa"/>
            <w:shd w:val="clear" w:color="auto" w:fill="BDD6EE" w:themeFill="accent1" w:themeFillTint="66"/>
          </w:tcPr>
          <w:p w14:paraId="2844C9B9"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Các bước</w:t>
            </w:r>
          </w:p>
        </w:tc>
        <w:tc>
          <w:tcPr>
            <w:tcW w:w="2410" w:type="dxa"/>
            <w:shd w:val="clear" w:color="auto" w:fill="BDD6EE" w:themeFill="accent1" w:themeFillTint="66"/>
          </w:tcPr>
          <w:p w14:paraId="71FB9858"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Nội dung</w:t>
            </w:r>
          </w:p>
        </w:tc>
        <w:tc>
          <w:tcPr>
            <w:tcW w:w="7796" w:type="dxa"/>
            <w:shd w:val="clear" w:color="auto" w:fill="BDD6EE" w:themeFill="accent1" w:themeFillTint="66"/>
          </w:tcPr>
          <w:p w14:paraId="5C105583"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Trách nhiệm và cách thức thực hiện</w:t>
            </w:r>
          </w:p>
        </w:tc>
        <w:tc>
          <w:tcPr>
            <w:tcW w:w="2097" w:type="dxa"/>
            <w:shd w:val="clear" w:color="auto" w:fill="BDD6EE" w:themeFill="accent1" w:themeFillTint="66"/>
          </w:tcPr>
          <w:p w14:paraId="79AD7201"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Thời gian thực hiện</w:t>
            </w:r>
          </w:p>
        </w:tc>
        <w:tc>
          <w:tcPr>
            <w:tcW w:w="1701" w:type="dxa"/>
            <w:shd w:val="clear" w:color="auto" w:fill="BDD6EE" w:themeFill="accent1" w:themeFillTint="66"/>
          </w:tcPr>
          <w:p w14:paraId="0DFB9464"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t xml:space="preserve">Căn cứ </w:t>
            </w:r>
          </w:p>
        </w:tc>
      </w:tr>
      <w:tr w:rsidR="00896DAB" w:rsidRPr="00A951D1" w14:paraId="77158D92" w14:textId="77777777" w:rsidTr="00896DAB">
        <w:tc>
          <w:tcPr>
            <w:tcW w:w="3970" w:type="dxa"/>
            <w:gridSpan w:val="2"/>
            <w:vMerge w:val="restart"/>
          </w:tcPr>
          <w:p w14:paraId="334FF3E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Bước 1. Chủ tịch UBND tỉnh phân công hoặc trên cơ sở đăng ký xây dựng quyết định</w:t>
            </w:r>
          </w:p>
        </w:tc>
        <w:tc>
          <w:tcPr>
            <w:tcW w:w="7796" w:type="dxa"/>
          </w:tcPr>
          <w:p w14:paraId="1D4C248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1.2.</w:t>
            </w:r>
            <w:r w:rsidRPr="00A951D1">
              <w:rPr>
                <w:rFonts w:asciiTheme="majorHAnsi" w:hAnsiTheme="majorHAnsi" w:cstheme="majorHAnsi"/>
                <w:b/>
                <w:bCs/>
                <w:sz w:val="26"/>
                <w:szCs w:val="26"/>
                <w:lang w:val="vi-VN"/>
              </w:rPr>
              <w:t>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rPr>
              <w:t xml:space="preserve">Cơ quan thuộc UBND tỉnh, Công an tỉnh, Bộ Chỉ huy quân sự tỉnh </w:t>
            </w:r>
            <w:r w:rsidRPr="00A951D1">
              <w:rPr>
                <w:rFonts w:asciiTheme="majorHAnsi" w:hAnsiTheme="majorHAnsi" w:cstheme="majorHAnsi"/>
                <w:sz w:val="26"/>
                <w:szCs w:val="26"/>
                <w:lang w:val="vi-VN"/>
              </w:rPr>
              <w:t>đăng ký xây dựng quyết định</w:t>
            </w:r>
          </w:p>
          <w:p w14:paraId="0D23344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rPr>
              <w:t>Việc đăng ký xây dựng quyết định của Ủy ban nhân dân thực hiện theo Quy chế làm việc của Ủy ban nhân dân</w:t>
            </w:r>
            <w:r w:rsidRPr="00A951D1">
              <w:rPr>
                <w:rFonts w:asciiTheme="majorHAnsi" w:hAnsiTheme="majorHAnsi" w:cstheme="majorHAnsi"/>
                <w:sz w:val="26"/>
                <w:szCs w:val="26"/>
                <w:lang w:val="vi-VN"/>
              </w:rPr>
              <w:t>.</w:t>
            </w:r>
            <w:r w:rsidRPr="00A951D1">
              <w:rPr>
                <w:rFonts w:asciiTheme="majorHAnsi" w:hAnsiTheme="majorHAnsi" w:cstheme="majorHAnsi"/>
                <w:sz w:val="26"/>
                <w:szCs w:val="26"/>
              </w:rPr>
              <w:t xml:space="preserve"> </w:t>
            </w:r>
          </w:p>
          <w:p w14:paraId="1A9A4A3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rPr>
              <w:t xml:space="preserve">- </w:t>
            </w:r>
            <w:r w:rsidRPr="00A951D1">
              <w:rPr>
                <w:rFonts w:asciiTheme="majorHAnsi" w:hAnsiTheme="majorHAnsi" w:cstheme="majorHAnsi"/>
                <w:sz w:val="26"/>
                <w:szCs w:val="26"/>
                <w:shd w:val="clear" w:color="auto" w:fill="FFFFFF"/>
                <w:lang w:val="vi-VN"/>
              </w:rPr>
              <w:t xml:space="preserve">Văn bản đăng ký xây dựng </w:t>
            </w:r>
            <w:r w:rsidRPr="00A951D1">
              <w:rPr>
                <w:rFonts w:asciiTheme="majorHAnsi" w:hAnsiTheme="majorHAnsi" w:cstheme="majorHAnsi"/>
                <w:sz w:val="26"/>
                <w:szCs w:val="26"/>
                <w:shd w:val="clear" w:color="auto" w:fill="FFFFFF"/>
              </w:rPr>
              <w:t>quyết định của UBND tỉnh</w:t>
            </w:r>
            <w:r w:rsidRPr="00A951D1">
              <w:rPr>
                <w:rFonts w:asciiTheme="majorHAnsi" w:hAnsiTheme="majorHAnsi" w:cstheme="majorHAnsi"/>
                <w:sz w:val="26"/>
                <w:szCs w:val="26"/>
                <w:shd w:val="clear" w:color="auto" w:fill="FFFFFF"/>
                <w:lang w:val="vi-VN"/>
              </w:rPr>
              <w:t xml:space="preserve"> nêu rõ sự cần thiết ban hành, phạm vi điều chỉnh, đối tượng áp dụng và các nội dung cần thiết khác; dự kiến thời gian trình thông qua hoặc ban hành.</w:t>
            </w:r>
            <w:r w:rsidRPr="00A951D1">
              <w:rPr>
                <w:rFonts w:asciiTheme="majorHAnsi" w:hAnsiTheme="majorHAnsi" w:cstheme="majorHAnsi"/>
                <w:sz w:val="26"/>
                <w:szCs w:val="26"/>
                <w:shd w:val="clear" w:color="auto" w:fill="FFFFFF"/>
              </w:rPr>
              <w:t xml:space="preserve"> </w:t>
            </w:r>
          </w:p>
          <w:p w14:paraId="2C1DC41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 Thực hiện đồng thời đề nghị quyết định áp dụng trình tự thủ tục rút </w:t>
            </w:r>
            <w:r w:rsidRPr="00A951D1">
              <w:rPr>
                <w:rFonts w:asciiTheme="majorHAnsi" w:hAnsiTheme="majorHAnsi" w:cstheme="majorHAnsi"/>
                <w:sz w:val="26"/>
                <w:szCs w:val="26"/>
                <w:shd w:val="clear" w:color="auto" w:fill="FFFFFF"/>
              </w:rPr>
              <w:lastRenderedPageBreak/>
              <w:t>gọn xây dựng quyết định của Chủ tịch UBND tỉnh (nếu có)</w:t>
            </w:r>
          </w:p>
        </w:tc>
        <w:tc>
          <w:tcPr>
            <w:tcW w:w="2097" w:type="dxa"/>
          </w:tcPr>
          <w:p w14:paraId="0CF8BBB1"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lastRenderedPageBreak/>
              <w:t>Khi có căn cứ từ văn bản QPPL của cơ quan nhà nước cấp trên, thực tế ở tỉnh.</w:t>
            </w:r>
          </w:p>
          <w:p w14:paraId="3D452927" w14:textId="77777777" w:rsidR="00896DAB" w:rsidRPr="00A951D1" w:rsidRDefault="00896DAB" w:rsidP="00896DAB">
            <w:pPr>
              <w:spacing w:before="120" w:after="120"/>
              <w:jc w:val="both"/>
              <w:rPr>
                <w:rFonts w:asciiTheme="majorHAnsi" w:hAnsiTheme="majorHAnsi" w:cstheme="majorHAnsi"/>
                <w:sz w:val="26"/>
                <w:szCs w:val="26"/>
              </w:rPr>
            </w:pPr>
          </w:p>
        </w:tc>
        <w:tc>
          <w:tcPr>
            <w:tcW w:w="1701" w:type="dxa"/>
            <w:vMerge w:val="restart"/>
          </w:tcPr>
          <w:p w14:paraId="21488B5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 xml:space="preserve">Điều </w:t>
            </w:r>
            <w:r w:rsidRPr="00A951D1">
              <w:rPr>
                <w:rFonts w:asciiTheme="majorHAnsi" w:hAnsiTheme="majorHAnsi" w:cstheme="majorHAnsi"/>
                <w:sz w:val="26"/>
                <w:szCs w:val="26"/>
              </w:rPr>
              <w:t>51a, 59b</w:t>
            </w:r>
            <w:r w:rsidRPr="00A951D1">
              <w:rPr>
                <w:rFonts w:asciiTheme="majorHAnsi" w:hAnsiTheme="majorHAnsi" w:cstheme="majorHAnsi"/>
                <w:sz w:val="26"/>
                <w:szCs w:val="26"/>
                <w:lang w:val="vi-VN"/>
              </w:rPr>
              <w:t xml:space="preserve"> Nghị định số 78/2025/NĐ-CP được sửa đổi, bổ sung bởi khoản </w:t>
            </w:r>
            <w:r w:rsidRPr="00A951D1">
              <w:rPr>
                <w:rFonts w:asciiTheme="majorHAnsi" w:hAnsiTheme="majorHAnsi" w:cstheme="majorHAnsi"/>
                <w:sz w:val="26"/>
                <w:szCs w:val="26"/>
              </w:rPr>
              <w:t>30, 37</w:t>
            </w:r>
            <w:r w:rsidRPr="00A951D1">
              <w:rPr>
                <w:rFonts w:asciiTheme="majorHAnsi" w:hAnsiTheme="majorHAnsi" w:cstheme="majorHAnsi"/>
                <w:sz w:val="26"/>
                <w:szCs w:val="26"/>
                <w:lang w:val="vi-VN"/>
              </w:rPr>
              <w:t xml:space="preserve"> Điều 1 Nghị định số 187/2025/NĐ</w:t>
            </w:r>
            <w:r w:rsidRPr="00A951D1">
              <w:rPr>
                <w:rFonts w:asciiTheme="majorHAnsi" w:hAnsiTheme="majorHAnsi" w:cstheme="majorHAnsi"/>
                <w:sz w:val="26"/>
                <w:szCs w:val="26"/>
                <w:lang w:val="vi-VN"/>
              </w:rPr>
              <w:lastRenderedPageBreak/>
              <w:t>-CP</w:t>
            </w:r>
            <w:r w:rsidRPr="00A951D1">
              <w:rPr>
                <w:rFonts w:asciiTheme="majorHAnsi" w:hAnsiTheme="majorHAnsi" w:cstheme="majorHAnsi"/>
                <w:sz w:val="26"/>
                <w:szCs w:val="26"/>
              </w:rPr>
              <w:t>; Điều 50, 51 Luật ban hành văn bản QPPL</w:t>
            </w:r>
          </w:p>
        </w:tc>
      </w:tr>
      <w:tr w:rsidR="00896DAB" w:rsidRPr="00A951D1" w14:paraId="1791A616" w14:textId="77777777" w:rsidTr="00896DAB">
        <w:tc>
          <w:tcPr>
            <w:tcW w:w="3970" w:type="dxa"/>
            <w:gridSpan w:val="2"/>
            <w:vMerge/>
          </w:tcPr>
          <w:p w14:paraId="10E5108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EB6DF1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bCs/>
                <w:sz w:val="26"/>
                <w:szCs w:val="26"/>
              </w:rPr>
              <w:t>1.2.2.</w:t>
            </w:r>
            <w:r w:rsidRPr="00A951D1">
              <w:rPr>
                <w:rFonts w:asciiTheme="majorHAnsi" w:hAnsiTheme="majorHAnsi" w:cstheme="majorHAnsi"/>
                <w:sz w:val="26"/>
                <w:szCs w:val="26"/>
              </w:rPr>
              <w:t xml:space="preserve"> Chủ tịch UBND tỉnh quyết định và phân công cơ quan chủ trì xây dựng dự thảo quyết định </w:t>
            </w:r>
          </w:p>
        </w:tc>
        <w:tc>
          <w:tcPr>
            <w:tcW w:w="2097" w:type="dxa"/>
          </w:tcPr>
          <w:p w14:paraId="089907A4"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Theo Quy chế làm việc của UBND tỉnh</w:t>
            </w:r>
          </w:p>
          <w:p w14:paraId="71C6DE57" w14:textId="77777777" w:rsidR="00896DAB" w:rsidRPr="00A951D1" w:rsidRDefault="00896DAB" w:rsidP="00896DAB">
            <w:pPr>
              <w:spacing w:before="120" w:after="120"/>
              <w:jc w:val="both"/>
              <w:rPr>
                <w:rFonts w:asciiTheme="majorHAnsi" w:hAnsiTheme="majorHAnsi" w:cstheme="majorHAnsi"/>
                <w:sz w:val="26"/>
                <w:szCs w:val="26"/>
              </w:rPr>
            </w:pPr>
          </w:p>
        </w:tc>
        <w:tc>
          <w:tcPr>
            <w:tcW w:w="1701" w:type="dxa"/>
            <w:vMerge/>
          </w:tcPr>
          <w:p w14:paraId="754C9F8C" w14:textId="77777777" w:rsidR="00896DAB" w:rsidRPr="00A951D1" w:rsidRDefault="00896DAB" w:rsidP="00896DAB">
            <w:pPr>
              <w:spacing w:before="120" w:after="120"/>
              <w:jc w:val="both"/>
              <w:rPr>
                <w:rFonts w:asciiTheme="majorHAnsi" w:hAnsiTheme="majorHAnsi" w:cstheme="majorHAnsi"/>
                <w:sz w:val="26"/>
                <w:szCs w:val="26"/>
              </w:rPr>
            </w:pPr>
          </w:p>
        </w:tc>
      </w:tr>
      <w:tr w:rsidR="00896DAB" w:rsidRPr="00A951D1" w14:paraId="5298B151" w14:textId="77777777" w:rsidTr="00896DAB">
        <w:tc>
          <w:tcPr>
            <w:tcW w:w="1560" w:type="dxa"/>
            <w:vMerge w:val="restart"/>
          </w:tcPr>
          <w:p w14:paraId="499D66F1"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Bước 2</w:t>
            </w:r>
          </w:p>
          <w:p w14:paraId="36831A4C"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lang w:val="vi-VN"/>
              </w:rPr>
              <w:t>Soạn thảo</w:t>
            </w:r>
            <w:r w:rsidRPr="00A951D1">
              <w:rPr>
                <w:rFonts w:asciiTheme="majorHAnsi" w:hAnsiTheme="majorHAnsi" w:cstheme="majorHAnsi"/>
                <w:b/>
                <w:sz w:val="26"/>
                <w:szCs w:val="26"/>
              </w:rPr>
              <w:t xml:space="preserve"> dự thảo Quyết định/ lấy ý kiến</w:t>
            </w:r>
          </w:p>
        </w:tc>
        <w:tc>
          <w:tcPr>
            <w:tcW w:w="2410" w:type="dxa"/>
            <w:vMerge w:val="restart"/>
          </w:tcPr>
          <w:p w14:paraId="5E949AEB" w14:textId="77777777" w:rsidR="00896DAB" w:rsidRPr="00A951D1" w:rsidRDefault="00896DAB" w:rsidP="00896DAB">
            <w:pPr>
              <w:spacing w:before="120" w:after="120"/>
              <w:jc w:val="both"/>
              <w:rPr>
                <w:rFonts w:asciiTheme="majorHAnsi" w:hAnsiTheme="majorHAnsi" w:cstheme="majorHAnsi"/>
                <w:sz w:val="26"/>
                <w:szCs w:val="26"/>
                <w:lang w:val="nl-NL"/>
              </w:rPr>
            </w:pPr>
            <w:r w:rsidRPr="00A951D1">
              <w:rPr>
                <w:rFonts w:asciiTheme="majorHAnsi" w:hAnsiTheme="majorHAnsi" w:cstheme="majorHAnsi"/>
                <w:sz w:val="26"/>
                <w:szCs w:val="26"/>
                <w:lang w:val="vi-VN"/>
              </w:rPr>
              <w:t>Cơ quan chủ trì soạn thảo có trách nhiệm</w:t>
            </w:r>
            <w:r w:rsidRPr="00A951D1">
              <w:rPr>
                <w:rFonts w:asciiTheme="majorHAnsi" w:hAnsiTheme="majorHAnsi" w:cstheme="majorHAnsi"/>
                <w:sz w:val="26"/>
                <w:szCs w:val="26"/>
                <w:lang w:val="nl-NL"/>
              </w:rPr>
              <w:t xml:space="preserve"> thực hiện đầy đủ các công việc trong quá trình soạn thảo dự thảo quyết định  theo quy định</w:t>
            </w:r>
          </w:p>
          <w:p w14:paraId="060803E3"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C89DF1F"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2.1.</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en"/>
              </w:rPr>
              <w:t>Đánh giá vi</w:t>
            </w:r>
            <w:r w:rsidRPr="00A951D1">
              <w:rPr>
                <w:rFonts w:asciiTheme="majorHAnsi" w:hAnsiTheme="majorHAnsi" w:cstheme="majorHAnsi"/>
                <w:sz w:val="26"/>
                <w:szCs w:val="26"/>
                <w:shd w:val="clear" w:color="auto" w:fill="FFFFFF"/>
                <w:lang w:val="vi-VN"/>
              </w:rPr>
              <w:t>ệc thi h</w:t>
            </w:r>
            <w:r w:rsidRPr="00A951D1">
              <w:rPr>
                <w:rFonts w:asciiTheme="majorHAnsi" w:hAnsiTheme="majorHAnsi" w:cstheme="majorHAnsi"/>
                <w:sz w:val="26"/>
                <w:szCs w:val="26"/>
                <w:shd w:val="clear" w:color="auto" w:fill="FFFFFF"/>
              </w:rPr>
              <w:t>ành pháp lu</w:t>
            </w:r>
            <w:r w:rsidRPr="00A951D1">
              <w:rPr>
                <w:rFonts w:asciiTheme="majorHAnsi" w:hAnsiTheme="majorHAnsi" w:cstheme="majorHAnsi"/>
                <w:sz w:val="26"/>
                <w:szCs w:val="26"/>
                <w:shd w:val="clear" w:color="auto" w:fill="FFFFFF"/>
                <w:lang w:val="vi-VN"/>
              </w:rPr>
              <w:t>ật ở địa phương để x</w:t>
            </w:r>
            <w:r w:rsidRPr="00A951D1">
              <w:rPr>
                <w:rFonts w:asciiTheme="majorHAnsi" w:hAnsiTheme="majorHAnsi" w:cstheme="majorHAnsi"/>
                <w:sz w:val="26"/>
                <w:szCs w:val="26"/>
                <w:shd w:val="clear" w:color="auto" w:fill="FFFFFF"/>
              </w:rPr>
              <w:t>ác đ</w:t>
            </w:r>
            <w:r w:rsidRPr="00A951D1">
              <w:rPr>
                <w:rFonts w:asciiTheme="majorHAnsi" w:hAnsiTheme="majorHAnsi" w:cstheme="majorHAnsi"/>
                <w:sz w:val="26"/>
                <w:szCs w:val="26"/>
                <w:shd w:val="clear" w:color="auto" w:fill="FFFFFF"/>
                <w:lang w:val="vi-VN"/>
              </w:rPr>
              <w:t>ịnh nội dung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w:t>
            </w:r>
            <w:r w:rsidRPr="00A951D1">
              <w:rPr>
                <w:rFonts w:asciiTheme="majorHAnsi" w:hAnsiTheme="majorHAnsi" w:cstheme="majorHAnsi"/>
                <w:sz w:val="26"/>
                <w:szCs w:val="26"/>
                <w:shd w:val="clear" w:color="auto" w:fill="FFFFFF"/>
              </w:rPr>
              <w:t>à bi</w:t>
            </w:r>
            <w:r w:rsidRPr="00A951D1">
              <w:rPr>
                <w:rFonts w:asciiTheme="majorHAnsi" w:hAnsiTheme="majorHAnsi" w:cstheme="majorHAnsi"/>
                <w:sz w:val="26"/>
                <w:szCs w:val="26"/>
                <w:shd w:val="clear" w:color="auto" w:fill="FFFFFF"/>
                <w:lang w:val="vi-VN"/>
              </w:rPr>
              <w:t>ện ph</w:t>
            </w:r>
            <w:r w:rsidRPr="00A951D1">
              <w:rPr>
                <w:rFonts w:asciiTheme="majorHAnsi" w:hAnsiTheme="majorHAnsi" w:cstheme="majorHAnsi"/>
                <w:sz w:val="26"/>
                <w:szCs w:val="26"/>
                <w:shd w:val="clear" w:color="auto" w:fill="FFFFFF"/>
              </w:rPr>
              <w:t>áp ch</w:t>
            </w:r>
            <w:r w:rsidRPr="00A951D1">
              <w:rPr>
                <w:rFonts w:asciiTheme="majorHAnsi" w:hAnsiTheme="majorHAnsi" w:cstheme="majorHAnsi"/>
                <w:sz w:val="26"/>
                <w:szCs w:val="26"/>
                <w:shd w:val="clear" w:color="auto" w:fill="FFFFFF"/>
                <w:lang w:val="vi-VN"/>
              </w:rPr>
              <w:t>ỉ đạo, điều h</w:t>
            </w:r>
            <w:r w:rsidRPr="00A951D1">
              <w:rPr>
                <w:rFonts w:asciiTheme="majorHAnsi" w:hAnsiTheme="majorHAnsi" w:cstheme="majorHAnsi"/>
                <w:sz w:val="26"/>
                <w:szCs w:val="26"/>
                <w:shd w:val="clear" w:color="auto" w:fill="FFFFFF"/>
              </w:rPr>
              <w:t>ành c</w:t>
            </w:r>
            <w:r w:rsidRPr="00A951D1">
              <w:rPr>
                <w:rFonts w:asciiTheme="majorHAnsi" w:hAnsiTheme="majorHAnsi" w:cstheme="majorHAnsi"/>
                <w:sz w:val="26"/>
                <w:szCs w:val="26"/>
                <w:shd w:val="clear" w:color="auto" w:fill="FFFFFF"/>
                <w:lang w:val="vi-VN"/>
              </w:rPr>
              <w:t>ủa Ủy ban nh</w:t>
            </w:r>
            <w:r w:rsidRPr="00A951D1">
              <w:rPr>
                <w:rFonts w:asciiTheme="majorHAnsi" w:hAnsiTheme="majorHAnsi" w:cstheme="majorHAnsi"/>
                <w:sz w:val="26"/>
                <w:szCs w:val="26"/>
                <w:shd w:val="clear" w:color="auto" w:fill="FFFFFF"/>
              </w:rPr>
              <w:t>ân dân, ph</w:t>
            </w:r>
            <w:r w:rsidRPr="00A951D1">
              <w:rPr>
                <w:rFonts w:asciiTheme="majorHAnsi" w:hAnsiTheme="majorHAnsi" w:cstheme="majorHAnsi"/>
                <w:sz w:val="26"/>
                <w:szCs w:val="26"/>
                <w:shd w:val="clear" w:color="auto" w:fill="FFFFFF"/>
                <w:lang w:val="vi-VN"/>
              </w:rPr>
              <w:t>ối hợp hoạt động giữa c</w:t>
            </w:r>
            <w:r w:rsidRPr="00A951D1">
              <w:rPr>
                <w:rFonts w:asciiTheme="majorHAnsi" w:hAnsiTheme="majorHAnsi" w:cstheme="majorHAnsi"/>
                <w:sz w:val="26"/>
                <w:szCs w:val="26"/>
                <w:shd w:val="clear" w:color="auto" w:fill="FFFFFF"/>
              </w:rPr>
              <w:t>ác cơ quan chuyên môn, t</w:t>
            </w:r>
            <w:r w:rsidRPr="00A951D1">
              <w:rPr>
                <w:rFonts w:asciiTheme="majorHAnsi" w:hAnsiTheme="majorHAnsi" w:cstheme="majorHAnsi"/>
                <w:sz w:val="26"/>
                <w:szCs w:val="26"/>
                <w:shd w:val="clear" w:color="auto" w:fill="FFFFFF"/>
                <w:lang w:val="vi-VN"/>
              </w:rPr>
              <w:t>ổ chức h</w:t>
            </w:r>
            <w:r w:rsidRPr="00A951D1">
              <w:rPr>
                <w:rFonts w:asciiTheme="majorHAnsi" w:hAnsiTheme="majorHAnsi" w:cstheme="majorHAnsi"/>
                <w:sz w:val="26"/>
                <w:szCs w:val="26"/>
                <w:shd w:val="clear" w:color="auto" w:fill="FFFFFF"/>
              </w:rPr>
              <w:t>ành chính khác thu</w:t>
            </w:r>
            <w:r w:rsidRPr="00A951D1">
              <w:rPr>
                <w:rFonts w:asciiTheme="majorHAnsi" w:hAnsiTheme="majorHAnsi" w:cstheme="majorHAnsi"/>
                <w:sz w:val="26"/>
                <w:szCs w:val="26"/>
                <w:shd w:val="clear" w:color="auto" w:fill="FFFFFF"/>
                <w:lang w:val="vi-VN"/>
              </w:rPr>
              <w:t>ộc Ủy ban nh</w:t>
            </w:r>
            <w:r w:rsidRPr="00A951D1">
              <w:rPr>
                <w:rFonts w:asciiTheme="majorHAnsi" w:hAnsiTheme="majorHAnsi" w:cstheme="majorHAnsi"/>
                <w:sz w:val="26"/>
                <w:szCs w:val="26"/>
                <w:shd w:val="clear" w:color="auto" w:fill="FFFFFF"/>
              </w:rPr>
              <w:t>ân dân c</w:t>
            </w:r>
            <w:r w:rsidRPr="00A951D1">
              <w:rPr>
                <w:rFonts w:asciiTheme="majorHAnsi" w:hAnsiTheme="majorHAnsi" w:cstheme="majorHAnsi"/>
                <w:sz w:val="26"/>
                <w:szCs w:val="26"/>
                <w:shd w:val="clear" w:color="auto" w:fill="FFFFFF"/>
                <w:lang w:val="vi-VN"/>
              </w:rPr>
              <w:t>ấp tỉnh</w:t>
            </w:r>
            <w:r w:rsidRPr="00A951D1">
              <w:rPr>
                <w:rFonts w:asciiTheme="majorHAnsi" w:hAnsiTheme="majorHAnsi" w:cstheme="majorHAnsi"/>
                <w:sz w:val="26"/>
                <w:szCs w:val="26"/>
                <w:lang w:val="nl-NL"/>
              </w:rPr>
              <w:t xml:space="preserve"> </w:t>
            </w:r>
          </w:p>
        </w:tc>
        <w:tc>
          <w:tcPr>
            <w:tcW w:w="2097" w:type="dxa"/>
            <w:vMerge w:val="restart"/>
          </w:tcPr>
          <w:p w14:paraId="5041A94A" w14:textId="77777777" w:rsidR="00896DAB" w:rsidRPr="00A951D1" w:rsidRDefault="00896DAB" w:rsidP="00896DAB">
            <w:pPr>
              <w:shd w:val="clear" w:color="auto" w:fill="FFFFFF"/>
              <w:spacing w:before="120" w:after="120"/>
              <w:jc w:val="both"/>
              <w:rPr>
                <w:rFonts w:asciiTheme="majorHAnsi" w:hAnsiTheme="majorHAnsi" w:cstheme="majorHAnsi"/>
                <w:sz w:val="26"/>
                <w:szCs w:val="26"/>
                <w:lang w:val="vi-VN"/>
              </w:rPr>
            </w:pPr>
            <w:r w:rsidRPr="00A951D1">
              <w:rPr>
                <w:rFonts w:asciiTheme="majorHAnsi" w:hAnsiTheme="majorHAnsi" w:cstheme="majorHAnsi"/>
                <w:iCs/>
                <w:sz w:val="26"/>
                <w:szCs w:val="26"/>
                <w:lang w:val="vi-VN"/>
              </w:rPr>
              <w:t xml:space="preserve">Các cơ quan, tổ chức có trách nhiệm trả lời bằng văn bản trong thời hạn </w:t>
            </w:r>
            <w:r w:rsidRPr="00A951D1">
              <w:rPr>
                <w:rFonts w:asciiTheme="majorHAnsi" w:hAnsiTheme="majorHAnsi" w:cstheme="majorHAnsi"/>
                <w:b/>
                <w:iCs/>
                <w:sz w:val="26"/>
                <w:szCs w:val="26"/>
                <w:u w:val="single"/>
              </w:rPr>
              <w:t>03</w:t>
            </w:r>
            <w:r w:rsidRPr="00A951D1">
              <w:rPr>
                <w:rFonts w:asciiTheme="majorHAnsi" w:hAnsiTheme="majorHAnsi" w:cstheme="majorHAnsi"/>
                <w:b/>
                <w:iCs/>
                <w:sz w:val="26"/>
                <w:szCs w:val="26"/>
                <w:u w:val="single"/>
                <w:lang w:val="vi-VN"/>
              </w:rPr>
              <w:t xml:space="preserve"> ngày</w:t>
            </w:r>
            <w:r w:rsidRPr="00A951D1">
              <w:rPr>
                <w:rFonts w:asciiTheme="majorHAnsi" w:hAnsiTheme="majorHAnsi" w:cstheme="majorHAnsi"/>
                <w:iCs/>
                <w:sz w:val="26"/>
                <w:szCs w:val="26"/>
                <w:lang w:val="vi-VN"/>
              </w:rPr>
              <w:t xml:space="preserve"> kể từ ngày nhận được đề nghị góp ý kiến.</w:t>
            </w:r>
          </w:p>
        </w:tc>
        <w:tc>
          <w:tcPr>
            <w:tcW w:w="1701" w:type="dxa"/>
            <w:vMerge w:val="restart"/>
          </w:tcPr>
          <w:p w14:paraId="02084DA2" w14:textId="77777777" w:rsidR="00896DAB" w:rsidRPr="00A951D1" w:rsidRDefault="00896DAB" w:rsidP="00896DAB">
            <w:pPr>
              <w:spacing w:before="120" w:after="120"/>
              <w:jc w:val="center"/>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Điều 2, Điều 3, Điều </w:t>
            </w:r>
            <w:r w:rsidRPr="00A951D1">
              <w:rPr>
                <w:rFonts w:asciiTheme="majorHAnsi" w:hAnsiTheme="majorHAnsi" w:cstheme="majorHAnsi"/>
                <w:sz w:val="26"/>
                <w:szCs w:val="26"/>
              </w:rPr>
              <w:t>51a</w:t>
            </w:r>
            <w:r w:rsidRPr="00A951D1">
              <w:rPr>
                <w:rFonts w:asciiTheme="majorHAnsi" w:hAnsiTheme="majorHAnsi" w:cstheme="majorHAnsi"/>
                <w:sz w:val="26"/>
                <w:szCs w:val="26"/>
                <w:lang w:val="vi-VN"/>
              </w:rPr>
              <w:t xml:space="preserve">, 59b Nghị định số 78/2025/NĐ-CP được sửa đổi, bổ sung bởi khoản 1, khoản </w:t>
            </w:r>
            <w:r w:rsidRPr="00A951D1">
              <w:rPr>
                <w:rFonts w:asciiTheme="majorHAnsi" w:hAnsiTheme="majorHAnsi" w:cstheme="majorHAnsi"/>
                <w:sz w:val="26"/>
                <w:szCs w:val="26"/>
              </w:rPr>
              <w:t>30, 37</w:t>
            </w:r>
            <w:r w:rsidRPr="00A951D1">
              <w:rPr>
                <w:rFonts w:asciiTheme="majorHAnsi" w:hAnsiTheme="majorHAnsi" w:cstheme="majorHAnsi"/>
                <w:sz w:val="26"/>
                <w:szCs w:val="26"/>
                <w:lang w:val="vi-VN"/>
              </w:rPr>
              <w:t xml:space="preserve"> Điều 1 Nghị định số 187/2025/NĐ-CP</w:t>
            </w:r>
          </w:p>
          <w:p w14:paraId="1396F9D9"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 xml:space="preserve">Điều 9 Nghị định số 63/2010/NĐ-CP được sửa đổi, bổ sung </w:t>
            </w:r>
            <w:r w:rsidRPr="00A951D1">
              <w:rPr>
                <w:rFonts w:asciiTheme="majorHAnsi" w:hAnsiTheme="majorHAnsi" w:cstheme="majorHAnsi"/>
                <w:sz w:val="26"/>
                <w:szCs w:val="26"/>
                <w:shd w:val="clear" w:color="auto" w:fill="FFFFFF"/>
              </w:rPr>
              <w:lastRenderedPageBreak/>
              <w:t>bởi Nghị định số 92/2017/NĐ-CP.</w:t>
            </w:r>
          </w:p>
          <w:p w14:paraId="21FBC3F1" w14:textId="77777777" w:rsidR="00896DAB" w:rsidRPr="00A951D1" w:rsidRDefault="00896DAB" w:rsidP="00896DAB">
            <w:pPr>
              <w:spacing w:before="120" w:after="120"/>
              <w:jc w:val="center"/>
              <w:rPr>
                <w:rFonts w:asciiTheme="majorHAnsi" w:hAnsiTheme="majorHAnsi" w:cstheme="majorHAnsi"/>
                <w:sz w:val="26"/>
                <w:szCs w:val="26"/>
                <w:lang w:val="vi-VN"/>
              </w:rPr>
            </w:pPr>
          </w:p>
        </w:tc>
      </w:tr>
      <w:tr w:rsidR="00896DAB" w:rsidRPr="00A951D1" w14:paraId="42F13415" w14:textId="77777777" w:rsidTr="00896DAB">
        <w:tc>
          <w:tcPr>
            <w:tcW w:w="1560" w:type="dxa"/>
            <w:vMerge/>
          </w:tcPr>
          <w:p w14:paraId="46D7562E"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E11EFD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129D4E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
                <w:bCs/>
                <w:sz w:val="26"/>
                <w:szCs w:val="26"/>
                <w:lang w:val="nl-NL"/>
              </w:rPr>
              <w:t>2.2.</w:t>
            </w:r>
            <w:r w:rsidRPr="00A951D1">
              <w:rPr>
                <w:rFonts w:asciiTheme="majorHAnsi" w:hAnsiTheme="majorHAnsi" w:cstheme="majorHAnsi"/>
                <w:sz w:val="26"/>
                <w:szCs w:val="26"/>
                <w:lang w:val="nl-NL"/>
              </w:rPr>
              <w:t xml:space="preserve"> </w:t>
            </w:r>
            <w:r w:rsidRPr="00A951D1">
              <w:rPr>
                <w:rFonts w:asciiTheme="majorHAnsi" w:hAnsiTheme="majorHAnsi" w:cstheme="majorHAnsi"/>
                <w:sz w:val="26"/>
                <w:szCs w:val="26"/>
                <w:shd w:val="clear" w:color="auto" w:fill="FFFFFF"/>
                <w:lang w:val="en"/>
              </w:rPr>
              <w:t>T</w:t>
            </w:r>
            <w:r w:rsidRPr="00A951D1">
              <w:rPr>
                <w:rFonts w:asciiTheme="majorHAnsi" w:hAnsiTheme="majorHAnsi" w:cstheme="majorHAnsi"/>
                <w:sz w:val="26"/>
                <w:szCs w:val="26"/>
                <w:shd w:val="clear" w:color="auto" w:fill="FFFFFF"/>
                <w:lang w:val="vi-VN"/>
              </w:rPr>
              <w:t xml:space="preserve">ổ chức việc soạn thảo. </w:t>
            </w:r>
            <w:r w:rsidRPr="00A951D1">
              <w:rPr>
                <w:rFonts w:asciiTheme="majorHAnsi" w:hAnsiTheme="majorHAnsi" w:cstheme="majorHAnsi"/>
                <w:sz w:val="26"/>
                <w:szCs w:val="26"/>
                <w:shd w:val="clear" w:color="auto" w:fill="FFFFFF"/>
              </w:rPr>
              <w:t xml:space="preserve"> </w:t>
            </w:r>
          </w:p>
        </w:tc>
        <w:tc>
          <w:tcPr>
            <w:tcW w:w="2097" w:type="dxa"/>
            <w:vMerge/>
          </w:tcPr>
          <w:p w14:paraId="5CD89F2B" w14:textId="77777777" w:rsidR="00896DAB" w:rsidRPr="00A951D1" w:rsidRDefault="00896DAB" w:rsidP="00896DAB">
            <w:pPr>
              <w:shd w:val="clear" w:color="auto" w:fill="FFFFFF"/>
              <w:spacing w:before="120" w:after="120"/>
              <w:jc w:val="both"/>
              <w:rPr>
                <w:rFonts w:asciiTheme="majorHAnsi" w:eastAsia="Times New Roman" w:hAnsiTheme="majorHAnsi" w:cstheme="majorHAnsi"/>
                <w:sz w:val="26"/>
                <w:szCs w:val="26"/>
                <w:lang w:eastAsia="vi-VN"/>
              </w:rPr>
            </w:pPr>
          </w:p>
        </w:tc>
        <w:tc>
          <w:tcPr>
            <w:tcW w:w="1701" w:type="dxa"/>
            <w:vMerge/>
          </w:tcPr>
          <w:p w14:paraId="7D5F0FE1"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6063AF4" w14:textId="77777777" w:rsidTr="00896DAB">
        <w:tc>
          <w:tcPr>
            <w:tcW w:w="1560" w:type="dxa"/>
            <w:vMerge/>
          </w:tcPr>
          <w:p w14:paraId="3A67E185"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3E4387A1"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FB6FCF0" w14:textId="77777777" w:rsidR="00896DAB" w:rsidRPr="00A951D1" w:rsidRDefault="00896DAB" w:rsidP="00896DAB">
            <w:pPr>
              <w:spacing w:before="120" w:after="120"/>
              <w:jc w:val="both"/>
              <w:rPr>
                <w:rFonts w:asciiTheme="majorHAnsi" w:eastAsia="Times New Roman" w:hAnsiTheme="majorHAnsi" w:cstheme="majorHAnsi"/>
                <w:sz w:val="26"/>
                <w:szCs w:val="26"/>
                <w:lang w:val="vi-VN" w:eastAsia="vi-VN"/>
              </w:rPr>
            </w:pPr>
            <w:r w:rsidRPr="00A951D1">
              <w:rPr>
                <w:rFonts w:asciiTheme="majorHAnsi" w:hAnsiTheme="majorHAnsi" w:cstheme="majorHAnsi"/>
                <w:b/>
                <w:bCs/>
                <w:sz w:val="26"/>
                <w:szCs w:val="26"/>
                <w:lang w:val="nl-NL"/>
              </w:rPr>
              <w:t>2.3.</w:t>
            </w:r>
            <w:r w:rsidRPr="00A951D1">
              <w:rPr>
                <w:rFonts w:asciiTheme="majorHAnsi" w:hAnsiTheme="majorHAnsi" w:cstheme="majorHAnsi"/>
                <w:sz w:val="26"/>
                <w:szCs w:val="26"/>
                <w:lang w:val="nl-NL"/>
              </w:rPr>
              <w:t xml:space="preserve"> Có thể đ</w:t>
            </w:r>
            <w:r w:rsidRPr="00A951D1">
              <w:rPr>
                <w:rFonts w:asciiTheme="majorHAnsi" w:eastAsia="Times New Roman" w:hAnsiTheme="majorHAnsi" w:cstheme="majorHAnsi"/>
                <w:sz w:val="26"/>
                <w:szCs w:val="26"/>
                <w:lang w:val="vi-VN" w:eastAsia="vi-VN"/>
              </w:rPr>
              <w:t xml:space="preserve">ăng tải hồ sơ dự thảo </w:t>
            </w:r>
            <w:r w:rsidRPr="00A951D1">
              <w:rPr>
                <w:rFonts w:asciiTheme="majorHAnsi" w:eastAsia="Times New Roman" w:hAnsiTheme="majorHAnsi" w:cstheme="majorHAnsi"/>
                <w:sz w:val="26"/>
                <w:szCs w:val="26"/>
                <w:lang w:eastAsia="vi-VN"/>
              </w:rPr>
              <w:t>quyết định</w:t>
            </w:r>
            <w:r w:rsidRPr="00A951D1">
              <w:rPr>
                <w:rFonts w:asciiTheme="majorHAnsi" w:eastAsia="Times New Roman" w:hAnsiTheme="majorHAnsi" w:cstheme="majorHAnsi"/>
                <w:sz w:val="26"/>
                <w:szCs w:val="26"/>
                <w:lang w:val="vi-VN" w:eastAsia="vi-VN"/>
              </w:rPr>
              <w:t xml:space="preserve"> trên cổng thông tin điện tử của tỉnh </w:t>
            </w:r>
          </w:p>
          <w:p w14:paraId="6A1247AB" w14:textId="77777777" w:rsidR="00896DAB" w:rsidRPr="00A951D1" w:rsidRDefault="00896DAB" w:rsidP="00896DAB">
            <w:pPr>
              <w:spacing w:before="120" w:after="120"/>
              <w:jc w:val="both"/>
              <w:rPr>
                <w:rFonts w:asciiTheme="majorHAnsi" w:hAnsiTheme="majorHAnsi" w:cstheme="majorHAnsi"/>
                <w:sz w:val="26"/>
                <w:szCs w:val="26"/>
              </w:rPr>
            </w:pPr>
          </w:p>
        </w:tc>
        <w:tc>
          <w:tcPr>
            <w:tcW w:w="2097" w:type="dxa"/>
            <w:vMerge/>
          </w:tcPr>
          <w:p w14:paraId="5A546C12" w14:textId="77777777" w:rsidR="00896DAB" w:rsidRPr="00A951D1" w:rsidRDefault="00896DAB" w:rsidP="00896DAB">
            <w:pPr>
              <w:shd w:val="clear" w:color="auto" w:fill="FFFFFF"/>
              <w:spacing w:before="120" w:after="120"/>
              <w:jc w:val="both"/>
              <w:rPr>
                <w:rFonts w:asciiTheme="majorHAnsi" w:hAnsiTheme="majorHAnsi" w:cstheme="majorHAnsi"/>
                <w:sz w:val="26"/>
                <w:szCs w:val="26"/>
                <w:lang w:val="vi-VN"/>
              </w:rPr>
            </w:pPr>
          </w:p>
        </w:tc>
        <w:tc>
          <w:tcPr>
            <w:tcW w:w="1701" w:type="dxa"/>
            <w:vMerge/>
          </w:tcPr>
          <w:p w14:paraId="73C2DF8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A8CC9F1" w14:textId="77777777" w:rsidTr="00896DAB">
        <w:tc>
          <w:tcPr>
            <w:tcW w:w="1560" w:type="dxa"/>
            <w:vMerge/>
          </w:tcPr>
          <w:p w14:paraId="08104E5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4999C0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44034BCD"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eastAsia="Times New Roman" w:hAnsiTheme="majorHAnsi" w:cstheme="majorHAnsi"/>
                <w:b/>
                <w:bCs/>
                <w:sz w:val="26"/>
                <w:szCs w:val="26"/>
                <w:lang w:eastAsia="vi-VN"/>
              </w:rPr>
              <w:t>2.4.</w:t>
            </w:r>
            <w:r w:rsidRPr="00A951D1">
              <w:rPr>
                <w:rFonts w:asciiTheme="majorHAnsi" w:eastAsia="Times New Roman" w:hAnsiTheme="majorHAnsi" w:cstheme="majorHAnsi"/>
                <w:sz w:val="26"/>
                <w:szCs w:val="26"/>
                <w:lang w:val="vi-VN" w:eastAsia="vi-VN"/>
              </w:rPr>
              <w:t xml:space="preserve"> </w:t>
            </w:r>
            <w:r w:rsidRPr="00A951D1">
              <w:rPr>
                <w:rFonts w:asciiTheme="majorHAnsi" w:eastAsia="Times New Roman" w:hAnsiTheme="majorHAnsi" w:cstheme="majorHAnsi"/>
                <w:sz w:val="26"/>
                <w:szCs w:val="26"/>
                <w:lang w:eastAsia="vi-VN"/>
              </w:rPr>
              <w:t xml:space="preserve">Có thể </w:t>
            </w:r>
            <w:r w:rsidRPr="00A951D1">
              <w:rPr>
                <w:rFonts w:asciiTheme="majorHAnsi" w:hAnsiTheme="majorHAnsi" w:cstheme="majorHAnsi"/>
                <w:sz w:val="26"/>
                <w:szCs w:val="26"/>
                <w:shd w:val="clear" w:color="auto" w:fill="FFFFFF"/>
                <w:lang w:val="vi-VN"/>
              </w:rPr>
              <w:t xml:space="preserve">lấy ý kiến đối tượng chịu sự tác động trực tiếp của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lấy ý kiến cơ quan, tổ chức, cá nhân khác có liên quan, trong đó phải lấy ý kiến của Sở Tài chính, Sở Nội vụ, Sở Tư pháp, Sở Khoa học và Công nghệ.</w:t>
            </w:r>
          </w:p>
          <w:p w14:paraId="4D7FC52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2.4.1.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để lấy ý kiến, phản biện xã hội, bao gồm dự thảo các tài liệu sau đây:</w:t>
            </w:r>
          </w:p>
          <w:p w14:paraId="39BC10B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7ED8F26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lastRenderedPageBreak/>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63D81150"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lang w:val="vi-VN"/>
              </w:rPr>
              <w:t>c)</w:t>
            </w:r>
            <w:r w:rsidRPr="00A951D1">
              <w:rPr>
                <w:rFonts w:asciiTheme="majorHAnsi" w:hAnsiTheme="majorHAnsi" w:cstheme="majorHAnsi"/>
                <w:sz w:val="26"/>
                <w:szCs w:val="26"/>
              </w:rPr>
              <w:t xml:space="preserve"> Bản so sánh, thuyết minh nội dung dự thảo;</w:t>
            </w:r>
          </w:p>
          <w:p w14:paraId="731D1761"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rPr>
              <w:t xml:space="preserve">d) </w:t>
            </w:r>
            <w:r w:rsidRPr="00A951D1">
              <w:rPr>
                <w:rFonts w:asciiTheme="majorHAnsi" w:hAnsiTheme="majorHAnsi" w:cstheme="majorHAnsi"/>
                <w:sz w:val="26"/>
                <w:szCs w:val="26"/>
                <w:shd w:val="clear" w:color="auto" w:fill="FFFFFF"/>
                <w:lang w:val="en"/>
              </w:rPr>
              <w:t>Tài liệu khác</w:t>
            </w:r>
            <w:r w:rsidRPr="00A951D1">
              <w:rPr>
                <w:rFonts w:asciiTheme="majorHAnsi" w:hAnsiTheme="majorHAnsi" w:cstheme="majorHAnsi"/>
                <w:sz w:val="26"/>
                <w:szCs w:val="26"/>
                <w:shd w:val="clear" w:color="auto" w:fill="FFFFFF"/>
                <w:lang w:val="vi-VN"/>
              </w:rPr>
              <w:t xml:space="preserve">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3E16E4F7"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2.4.2.</w:t>
            </w: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Sở Tài chính có ý kiến về nguồn tài chính; Sở Nội vụ có ý kiến về việc phân cấp, thực hiện nhiệm vụ, quyền hạn được phân cấp và nguồn nhân lực; Sở Tư pháp có ý kiến về tính hợp hiến, tính hợp pháp và tính thống nhất với hệ thống pháp luật; Sở Khoa học và Công nghệ có ý kiến về việc ứng dụng, thúc đẩy phát triển khoa học, công nghệ, đổi mới sáng tạo và chuyển đổi số.</w:t>
            </w:r>
          </w:p>
          <w:p w14:paraId="0F5AB3F8"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2.4.3.</w:t>
            </w:r>
            <w:r w:rsidRPr="00A951D1">
              <w:rPr>
                <w:rFonts w:asciiTheme="majorHAnsi" w:hAnsiTheme="majorHAnsi" w:cstheme="majorHAnsi"/>
                <w:sz w:val="26"/>
                <w:szCs w:val="26"/>
                <w:shd w:val="clear" w:color="auto" w:fill="FFFFFF"/>
              </w:rPr>
              <w:t xml:space="preserve"> Đối với dự thảo Quyết định có nội dung quy định thủ tục hành chính thì phải có văn bản gửi Văn phòng UBND tỉnh đề nghị cho ý kiến đánh giá về thủ tục hành chính trong dự thảo quyết định</w:t>
            </w:r>
          </w:p>
        </w:tc>
        <w:tc>
          <w:tcPr>
            <w:tcW w:w="2097" w:type="dxa"/>
            <w:vMerge/>
          </w:tcPr>
          <w:p w14:paraId="25B6FB93" w14:textId="77777777" w:rsidR="00896DAB" w:rsidRPr="00A951D1" w:rsidRDefault="00896DAB" w:rsidP="00896DAB">
            <w:pPr>
              <w:shd w:val="clear" w:color="auto" w:fill="FFFFFF"/>
              <w:spacing w:before="120" w:after="120"/>
              <w:jc w:val="both"/>
              <w:rPr>
                <w:rFonts w:asciiTheme="majorHAnsi" w:hAnsiTheme="majorHAnsi" w:cstheme="majorHAnsi"/>
                <w:iCs/>
                <w:sz w:val="26"/>
                <w:szCs w:val="26"/>
                <w:lang w:val="vi-VN"/>
              </w:rPr>
            </w:pPr>
          </w:p>
        </w:tc>
        <w:tc>
          <w:tcPr>
            <w:tcW w:w="1701" w:type="dxa"/>
            <w:vMerge/>
          </w:tcPr>
          <w:p w14:paraId="77DDFF01"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5CB261E" w14:textId="77777777" w:rsidTr="00896DAB">
        <w:tc>
          <w:tcPr>
            <w:tcW w:w="1560" w:type="dxa"/>
            <w:vMerge/>
          </w:tcPr>
          <w:p w14:paraId="262BF0B4"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EBDEE2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7670472"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shd w:val="clear" w:color="auto" w:fill="FFFFFF"/>
              </w:rPr>
              <w:t>2.5.</w:t>
            </w:r>
            <w:r w:rsidRPr="00A951D1">
              <w:rPr>
                <w:rFonts w:asciiTheme="majorHAnsi" w:hAnsiTheme="majorHAnsi" w:cstheme="majorHAnsi"/>
                <w:sz w:val="26"/>
                <w:szCs w:val="26"/>
                <w:lang w:val="vi-VN"/>
              </w:rPr>
              <w:t xml:space="preserve"> </w:t>
            </w:r>
            <w:r w:rsidRPr="00A951D1">
              <w:rPr>
                <w:rFonts w:asciiTheme="majorHAnsi" w:hAnsiTheme="majorHAnsi" w:cstheme="majorHAnsi"/>
                <w:sz w:val="26"/>
                <w:szCs w:val="26"/>
                <w:shd w:val="clear" w:color="auto" w:fill="FFFFFF"/>
                <w:lang w:val="vi-VN"/>
              </w:rPr>
              <w:t>Gửi hồ sơ dự thảo văn bản và cử đại diện tham gia cuộc họp phản biện xã hội của Mặt trận Tổ quốc Việt Nam cấp tỉnh và các tổ chức chính trị - xã hội khi được đề nghị.</w:t>
            </w:r>
          </w:p>
          <w:p w14:paraId="26226A00" w14:textId="77777777" w:rsidR="00896DAB" w:rsidRPr="00A951D1" w:rsidRDefault="00896DAB" w:rsidP="00896DAB">
            <w:pPr>
              <w:spacing w:before="120" w:after="120"/>
              <w:jc w:val="both"/>
              <w:rPr>
                <w:rFonts w:asciiTheme="majorHAnsi" w:hAnsiTheme="majorHAnsi" w:cstheme="majorHAnsi"/>
                <w:i/>
                <w:iCs/>
                <w:sz w:val="26"/>
                <w:szCs w:val="26"/>
              </w:rPr>
            </w:pPr>
            <w:r w:rsidRPr="00A951D1">
              <w:rPr>
                <w:rFonts w:asciiTheme="majorHAnsi" w:hAnsiTheme="majorHAnsi" w:cstheme="majorHAnsi"/>
                <w:i/>
                <w:iCs/>
                <w:sz w:val="26"/>
                <w:szCs w:val="26"/>
              </w:rPr>
              <w:t>(Trường hợp không có đề nghị thì không thực hiện việc này)</w:t>
            </w:r>
          </w:p>
        </w:tc>
        <w:tc>
          <w:tcPr>
            <w:tcW w:w="2097" w:type="dxa"/>
          </w:tcPr>
          <w:p w14:paraId="11493AA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Khi có đề nghị của </w:t>
            </w:r>
            <w:r w:rsidRPr="00A951D1">
              <w:rPr>
                <w:rFonts w:asciiTheme="majorHAnsi" w:hAnsiTheme="majorHAnsi" w:cstheme="majorHAnsi"/>
                <w:sz w:val="26"/>
                <w:szCs w:val="26"/>
                <w:shd w:val="clear" w:color="auto" w:fill="FFFFFF"/>
                <w:lang w:val="vi-VN"/>
              </w:rPr>
              <w:t>Mặt trận Tổ quốc Việt Nam cấp tỉnh và các tổ chức chính trị - xã hội</w:t>
            </w:r>
            <w:r w:rsidRPr="00A951D1">
              <w:rPr>
                <w:rFonts w:asciiTheme="majorHAnsi" w:hAnsiTheme="majorHAnsi" w:cstheme="majorHAnsi"/>
                <w:sz w:val="26"/>
                <w:szCs w:val="26"/>
                <w:shd w:val="clear" w:color="auto" w:fill="FFFFFF"/>
              </w:rPr>
              <w:t xml:space="preserve"> </w:t>
            </w:r>
          </w:p>
        </w:tc>
        <w:tc>
          <w:tcPr>
            <w:tcW w:w="1701" w:type="dxa"/>
            <w:vMerge/>
          </w:tcPr>
          <w:p w14:paraId="415BB212"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9498AB9" w14:textId="77777777" w:rsidTr="00896DAB">
        <w:tc>
          <w:tcPr>
            <w:tcW w:w="1560" w:type="dxa"/>
            <w:vMerge/>
          </w:tcPr>
          <w:p w14:paraId="0D8234FA"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73719D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77E6F75D"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2.6.</w:t>
            </w:r>
            <w:r w:rsidRPr="00A951D1">
              <w:rPr>
                <w:rFonts w:asciiTheme="majorHAnsi" w:hAnsiTheme="majorHAnsi" w:cstheme="majorHAnsi"/>
                <w:sz w:val="26"/>
                <w:szCs w:val="26"/>
                <w:shd w:val="clear" w:color="auto" w:fill="FFFFFF"/>
                <w:lang w:val="vi-VN"/>
              </w:rPr>
              <w:t xml:space="preserve"> Tổng hợp, nghiên cứu tiếp thu, giải trình các ý kiến góp ý, phản biện xã hội và hoàn thiện hồ sơ dự thảo </w:t>
            </w:r>
            <w:r w:rsidRPr="00A951D1">
              <w:rPr>
                <w:rFonts w:asciiTheme="majorHAnsi" w:hAnsiTheme="majorHAnsi" w:cstheme="majorHAnsi"/>
                <w:sz w:val="26"/>
                <w:szCs w:val="26"/>
                <w:shd w:val="clear" w:color="auto" w:fill="FFFFFF"/>
              </w:rPr>
              <w:t>quyết định (nếu có)</w:t>
            </w:r>
          </w:p>
        </w:tc>
        <w:tc>
          <w:tcPr>
            <w:tcW w:w="2097" w:type="dxa"/>
          </w:tcPr>
          <w:p w14:paraId="72AC95B4" w14:textId="77777777" w:rsidR="00896DAB" w:rsidRPr="00A951D1" w:rsidRDefault="00896DAB" w:rsidP="00896DAB">
            <w:pPr>
              <w:shd w:val="clear" w:color="auto" w:fill="FFFFFF"/>
              <w:spacing w:before="120" w:after="120"/>
              <w:jc w:val="both"/>
              <w:rPr>
                <w:rFonts w:asciiTheme="majorHAnsi" w:hAnsiTheme="majorHAnsi" w:cstheme="majorHAnsi"/>
                <w:b/>
                <w:sz w:val="26"/>
                <w:szCs w:val="26"/>
                <w:u w:val="single"/>
                <w:shd w:val="clear" w:color="auto" w:fill="FFFFFF"/>
                <w:lang w:val="vi-VN"/>
              </w:rPr>
            </w:pPr>
            <w:r w:rsidRPr="00A951D1">
              <w:rPr>
                <w:rFonts w:asciiTheme="majorHAnsi" w:hAnsiTheme="majorHAnsi" w:cstheme="majorHAnsi"/>
                <w:sz w:val="26"/>
                <w:szCs w:val="26"/>
                <w:shd w:val="clear" w:color="auto" w:fill="FFFFFF"/>
                <w:lang w:val="vi-VN"/>
              </w:rPr>
              <w:t xml:space="preserve">Đăng tải bản tổng hợp ý kiến, tiếp thu, giải trình ý kiến góp ý trên cổng, trang thông tin điện tử của cơ </w:t>
            </w:r>
            <w:r w:rsidRPr="00A951D1">
              <w:rPr>
                <w:rFonts w:asciiTheme="majorHAnsi" w:hAnsiTheme="majorHAnsi" w:cstheme="majorHAnsi"/>
                <w:sz w:val="26"/>
                <w:szCs w:val="26"/>
                <w:shd w:val="clear" w:color="auto" w:fill="FFFFFF"/>
                <w:lang w:val="vi-VN"/>
              </w:rPr>
              <w:lastRenderedPageBreak/>
              <w:t xml:space="preserve">quan mình </w:t>
            </w:r>
            <w:r w:rsidRPr="00A951D1">
              <w:rPr>
                <w:rFonts w:asciiTheme="majorHAnsi" w:hAnsiTheme="majorHAnsi" w:cstheme="majorHAnsi"/>
                <w:b/>
                <w:sz w:val="26"/>
                <w:szCs w:val="26"/>
                <w:u w:val="single"/>
                <w:shd w:val="clear" w:color="auto" w:fill="FFFFFF"/>
                <w:lang w:val="vi-VN"/>
              </w:rPr>
              <w:t>chậm nhất là 25 ngày</w:t>
            </w:r>
            <w:r w:rsidRPr="00A951D1">
              <w:rPr>
                <w:rFonts w:asciiTheme="majorHAnsi" w:hAnsiTheme="majorHAnsi" w:cstheme="majorHAnsi"/>
                <w:sz w:val="26"/>
                <w:szCs w:val="26"/>
                <w:u w:val="single"/>
                <w:shd w:val="clear" w:color="auto" w:fill="FFFFFF"/>
                <w:lang w:val="vi-VN"/>
              </w:rPr>
              <w:t xml:space="preserve"> </w:t>
            </w:r>
            <w:r w:rsidRPr="00A951D1">
              <w:rPr>
                <w:rFonts w:asciiTheme="majorHAnsi" w:hAnsiTheme="majorHAnsi" w:cstheme="majorHAnsi"/>
                <w:sz w:val="26"/>
                <w:szCs w:val="26"/>
                <w:shd w:val="clear" w:color="auto" w:fill="FFFFFF"/>
                <w:lang w:val="vi-VN"/>
              </w:rPr>
              <w:t xml:space="preserve">kể từ ngày kết thúc thời hạn lấy ý kiến; thời gian đăng tải </w:t>
            </w:r>
            <w:r w:rsidRPr="00A951D1">
              <w:rPr>
                <w:rFonts w:asciiTheme="majorHAnsi" w:hAnsiTheme="majorHAnsi" w:cstheme="majorHAnsi"/>
                <w:b/>
                <w:sz w:val="26"/>
                <w:szCs w:val="26"/>
                <w:u w:val="single"/>
                <w:shd w:val="clear" w:color="auto" w:fill="FFFFFF"/>
                <w:lang w:val="vi-VN"/>
              </w:rPr>
              <w:t xml:space="preserve">ít nhất là 30 ngày </w:t>
            </w:r>
          </w:p>
          <w:p w14:paraId="61F82262"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b/>
                <w:i/>
                <w:sz w:val="26"/>
                <w:szCs w:val="26"/>
                <w:shd w:val="clear" w:color="auto" w:fill="FFFFFF"/>
                <w:lang w:val="vi-VN"/>
              </w:rPr>
              <w:t>Lưu ý:</w:t>
            </w:r>
            <w:r w:rsidRPr="00A951D1">
              <w:rPr>
                <w:rFonts w:asciiTheme="majorHAnsi" w:hAnsiTheme="majorHAnsi" w:cstheme="majorHAnsi"/>
                <w:sz w:val="26"/>
                <w:szCs w:val="26"/>
                <w:shd w:val="clear" w:color="auto" w:fill="FFFFFF"/>
                <w:lang w:val="vi-VN"/>
              </w:rPr>
              <w:t xml:space="preserve"> Trong thời hạn này được thực hiện đồng thời các bước tiếp theo của quy trình</w:t>
            </w:r>
          </w:p>
        </w:tc>
        <w:tc>
          <w:tcPr>
            <w:tcW w:w="1701" w:type="dxa"/>
            <w:vMerge/>
          </w:tcPr>
          <w:p w14:paraId="074BFD85"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2AAE8492" w14:textId="77777777" w:rsidTr="00896DAB">
        <w:tc>
          <w:tcPr>
            <w:tcW w:w="1560" w:type="dxa"/>
            <w:vMerge/>
          </w:tcPr>
          <w:p w14:paraId="655B7F8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238FB6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5F10395C"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b/>
                <w:bCs/>
                <w:sz w:val="26"/>
                <w:szCs w:val="26"/>
              </w:rPr>
              <w:t>2.7.</w:t>
            </w:r>
            <w:r w:rsidRPr="00A951D1">
              <w:rPr>
                <w:rFonts w:asciiTheme="majorHAnsi" w:hAnsiTheme="majorHAnsi" w:cstheme="majorHAnsi"/>
                <w:sz w:val="26"/>
                <w:szCs w:val="26"/>
              </w:rPr>
              <w:t xml:space="preserve"> Có thể t</w:t>
            </w:r>
            <w:r w:rsidRPr="00A951D1">
              <w:rPr>
                <w:rFonts w:asciiTheme="majorHAnsi" w:hAnsiTheme="majorHAnsi" w:cstheme="majorHAnsi"/>
                <w:sz w:val="26"/>
                <w:szCs w:val="26"/>
                <w:lang w:val="vi-VN"/>
              </w:rPr>
              <w:t>hực hiện</w:t>
            </w:r>
            <w:r w:rsidRPr="00A951D1">
              <w:rPr>
                <w:rFonts w:asciiTheme="majorHAnsi" w:hAnsiTheme="majorHAnsi" w:cstheme="majorHAnsi"/>
                <w:sz w:val="26"/>
                <w:szCs w:val="26"/>
                <w:shd w:val="clear" w:color="auto" w:fill="FFFFFF"/>
                <w:lang w:val="vi-VN"/>
              </w:rPr>
              <w:t xml:space="preserve"> nội dung truyền thông theo quy định tại Điều 3 Nghị định số 78/2025/NĐ-CP.</w:t>
            </w:r>
          </w:p>
          <w:p w14:paraId="0C757411"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p>
        </w:tc>
        <w:tc>
          <w:tcPr>
            <w:tcW w:w="2097" w:type="dxa"/>
          </w:tcPr>
          <w:p w14:paraId="10F25B0A"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suốt quá trình xây dựng dự thảo Quyết định </w:t>
            </w:r>
          </w:p>
        </w:tc>
        <w:tc>
          <w:tcPr>
            <w:tcW w:w="1701" w:type="dxa"/>
            <w:vMerge/>
          </w:tcPr>
          <w:p w14:paraId="3C9B3E3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752A8797" w14:textId="77777777" w:rsidTr="00896DAB">
        <w:tc>
          <w:tcPr>
            <w:tcW w:w="1560" w:type="dxa"/>
            <w:vMerge/>
          </w:tcPr>
          <w:p w14:paraId="04209E8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726F1B9A"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2B82CC5F"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t>2.8.</w:t>
            </w:r>
            <w:r w:rsidRPr="00A951D1">
              <w:rPr>
                <w:rFonts w:asciiTheme="majorHAnsi" w:hAnsiTheme="majorHAnsi" w:cstheme="majorHAnsi"/>
                <w:sz w:val="26"/>
                <w:szCs w:val="26"/>
                <w:shd w:val="clear" w:color="auto" w:fill="FFFFFF"/>
              </w:rPr>
              <w:t xml:space="preserve"> Hoàn thiện hồ sơ dự thảo Quyết định gửi Sở Tư pháp thẩm định</w:t>
            </w:r>
          </w:p>
        </w:tc>
        <w:tc>
          <w:tcPr>
            <w:tcW w:w="2097" w:type="dxa"/>
          </w:tcPr>
          <w:p w14:paraId="53E721DE"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thực hiện đầy đủ các công việc trong bước 1 và bước 2</w:t>
            </w:r>
          </w:p>
        </w:tc>
        <w:tc>
          <w:tcPr>
            <w:tcW w:w="1701" w:type="dxa"/>
            <w:vMerge/>
          </w:tcPr>
          <w:p w14:paraId="650B14D1"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0E7E0BCB" w14:textId="77777777" w:rsidTr="00DD295A">
        <w:trPr>
          <w:trHeight w:val="3532"/>
        </w:trPr>
        <w:tc>
          <w:tcPr>
            <w:tcW w:w="1560" w:type="dxa"/>
            <w:vMerge w:val="restart"/>
            <w:tcBorders>
              <w:bottom w:val="single" w:sz="4" w:space="0" w:color="auto"/>
            </w:tcBorders>
          </w:tcPr>
          <w:p w14:paraId="7BA09ABF" w14:textId="77777777" w:rsidR="00896DAB" w:rsidRPr="00A951D1" w:rsidRDefault="00896DAB" w:rsidP="00896DAB">
            <w:pPr>
              <w:spacing w:before="120" w:after="120"/>
              <w:jc w:val="center"/>
              <w:rPr>
                <w:rFonts w:asciiTheme="majorHAnsi" w:hAnsiTheme="majorHAnsi" w:cstheme="majorHAnsi"/>
                <w:b/>
                <w:sz w:val="26"/>
                <w:szCs w:val="26"/>
              </w:rPr>
            </w:pPr>
            <w:r w:rsidRPr="00A951D1">
              <w:rPr>
                <w:rFonts w:asciiTheme="majorHAnsi" w:hAnsiTheme="majorHAnsi" w:cstheme="majorHAnsi"/>
                <w:b/>
                <w:sz w:val="26"/>
                <w:szCs w:val="26"/>
              </w:rPr>
              <w:lastRenderedPageBreak/>
              <w:t>Bước 3</w:t>
            </w:r>
          </w:p>
          <w:p w14:paraId="5B5D8AFE"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 xml:space="preserve"> Thẩm định dự thảo Quyết định</w:t>
            </w:r>
          </w:p>
        </w:tc>
        <w:tc>
          <w:tcPr>
            <w:tcW w:w="2410" w:type="dxa"/>
            <w:vMerge w:val="restart"/>
            <w:tcBorders>
              <w:bottom w:val="single" w:sz="4" w:space="0" w:color="auto"/>
            </w:tcBorders>
          </w:tcPr>
          <w:p w14:paraId="2EAA2AF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sz w:val="26"/>
                <w:szCs w:val="26"/>
              </w:rPr>
              <w:t>3.1. Cơ quan chủ trì soạn thảo gửi hồ sơ thẩm định đến Sở Tư pháp</w:t>
            </w:r>
          </w:p>
          <w:p w14:paraId="513FD0E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83EE39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3FAE33B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1902796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0EF8254F"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60BC06B6"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285A6B1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4DB8F09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p w14:paraId="4AF2B2D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lastRenderedPageBreak/>
              <w:t>3.2.</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lang w:val="vi-VN"/>
              </w:rPr>
              <w:t>Sở Tư pháp tiếp nhận</w:t>
            </w:r>
            <w:r w:rsidRPr="00A951D1">
              <w:rPr>
                <w:rFonts w:asciiTheme="majorHAnsi" w:hAnsiTheme="majorHAnsi" w:cstheme="majorHAnsi"/>
                <w:b/>
                <w:bCs/>
                <w:sz w:val="26"/>
                <w:szCs w:val="26"/>
              </w:rPr>
              <w:t xml:space="preserve">; </w:t>
            </w:r>
            <w:r w:rsidRPr="00A951D1">
              <w:rPr>
                <w:rFonts w:asciiTheme="majorHAnsi" w:hAnsiTheme="majorHAnsi" w:cstheme="majorHAnsi"/>
                <w:b/>
                <w:bCs/>
                <w:sz w:val="26"/>
                <w:szCs w:val="26"/>
                <w:lang w:val="vi-VN"/>
              </w:rPr>
              <w:t xml:space="preserve">kiểm tra hồ sơ dự thảo </w:t>
            </w:r>
            <w:r w:rsidRPr="00A951D1">
              <w:rPr>
                <w:rFonts w:asciiTheme="majorHAnsi" w:hAnsiTheme="majorHAnsi" w:cstheme="majorHAnsi"/>
                <w:b/>
                <w:bCs/>
                <w:sz w:val="26"/>
                <w:szCs w:val="26"/>
              </w:rPr>
              <w:t>quyết định và thực hiện thẩm định</w:t>
            </w:r>
          </w:p>
          <w:p w14:paraId="5BC4923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F2B12B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279C72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24DAFB3E"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7FE5309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686247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331BCC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1623E61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7A3E413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4157C9E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5FEA2365"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p w14:paraId="345CD087" w14:textId="77777777" w:rsidR="00896DAB" w:rsidRPr="00A951D1" w:rsidRDefault="00896DAB" w:rsidP="00896DAB">
            <w:pPr>
              <w:pStyle w:val="NormalWeb"/>
              <w:shd w:val="clear" w:color="auto" w:fill="FFFFFF"/>
              <w:spacing w:before="120" w:after="120"/>
              <w:jc w:val="both"/>
              <w:rPr>
                <w:rFonts w:asciiTheme="majorHAnsi" w:hAnsiTheme="majorHAnsi" w:cstheme="majorHAnsi"/>
                <w:b/>
                <w:sz w:val="26"/>
                <w:szCs w:val="26"/>
              </w:rPr>
            </w:pPr>
          </w:p>
        </w:tc>
        <w:tc>
          <w:tcPr>
            <w:tcW w:w="7796" w:type="dxa"/>
            <w:tcBorders>
              <w:bottom w:val="single" w:sz="4" w:space="0" w:color="auto"/>
            </w:tcBorders>
          </w:tcPr>
          <w:p w14:paraId="67B8A807" w14:textId="77777777" w:rsidR="00896DAB" w:rsidRPr="00A951D1" w:rsidRDefault="00896DAB" w:rsidP="00896DAB">
            <w:pPr>
              <w:tabs>
                <w:tab w:val="left" w:pos="201"/>
              </w:tabs>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b/>
                <w:bCs/>
                <w:sz w:val="26"/>
                <w:szCs w:val="26"/>
                <w:shd w:val="clear" w:color="auto" w:fill="FFFFFF"/>
              </w:rPr>
              <w:lastRenderedPageBreak/>
              <w:t>3.1.1.</w:t>
            </w:r>
            <w:r w:rsidRPr="00A951D1">
              <w:rPr>
                <w:rFonts w:asciiTheme="majorHAnsi" w:hAnsiTheme="majorHAnsi" w:cstheme="majorHAnsi"/>
                <w:sz w:val="26"/>
                <w:szCs w:val="26"/>
                <w:shd w:val="clear" w:color="auto" w:fill="FFFFFF"/>
              </w:rPr>
              <w:t xml:space="preserve"> Cơ quan chủ trì soạn thảo gửi văn bản đề nghị thẩm định kèm hồ sơ thẩm định đến Sở Tư pháp, bao gồm:</w:t>
            </w:r>
          </w:p>
          <w:p w14:paraId="3212FE5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a) </w:t>
            </w:r>
            <w:r w:rsidRPr="00A951D1">
              <w:rPr>
                <w:rFonts w:asciiTheme="majorHAnsi" w:hAnsiTheme="majorHAnsi" w:cstheme="majorHAnsi"/>
                <w:sz w:val="26"/>
                <w:szCs w:val="26"/>
              </w:rPr>
              <w:t>Dự thảo t</w:t>
            </w:r>
            <w:r w:rsidRPr="00A951D1">
              <w:rPr>
                <w:rFonts w:asciiTheme="majorHAnsi" w:hAnsiTheme="majorHAnsi" w:cstheme="majorHAnsi"/>
                <w:sz w:val="26"/>
                <w:szCs w:val="26"/>
                <w:lang w:val="vi-VN"/>
              </w:rPr>
              <w:t>ờ trình;</w:t>
            </w:r>
          </w:p>
          <w:p w14:paraId="1DB43BB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26642C88"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rPr>
              <w:t>B</w:t>
            </w:r>
            <w:r w:rsidRPr="00A951D1">
              <w:rPr>
                <w:rFonts w:asciiTheme="majorHAnsi" w:hAnsiTheme="majorHAnsi" w:cstheme="majorHAnsi"/>
                <w:sz w:val="26"/>
                <w:szCs w:val="26"/>
                <w:shd w:val="clear" w:color="auto" w:fill="FFFFFF"/>
                <w:lang w:val="vi-VN"/>
              </w:rPr>
              <w:t>ản so s</w:t>
            </w:r>
            <w:r w:rsidRPr="00A951D1">
              <w:rPr>
                <w:rFonts w:asciiTheme="majorHAnsi" w:hAnsiTheme="majorHAnsi" w:cstheme="majorHAnsi"/>
                <w:sz w:val="26"/>
                <w:szCs w:val="26"/>
                <w:shd w:val="clear" w:color="auto" w:fill="FFFFFF"/>
              </w:rPr>
              <w:t>ánh, thuy</w:t>
            </w:r>
            <w:r w:rsidRPr="00A951D1">
              <w:rPr>
                <w:rFonts w:asciiTheme="majorHAnsi" w:hAnsiTheme="majorHAnsi" w:cstheme="majorHAnsi"/>
                <w:sz w:val="26"/>
                <w:szCs w:val="26"/>
                <w:shd w:val="clear" w:color="auto" w:fill="FFFFFF"/>
                <w:lang w:val="vi-VN"/>
              </w:rPr>
              <w:t>ết minh nội dung dự thảo;</w:t>
            </w:r>
          </w:p>
          <w:p w14:paraId="6C0D2EB3"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shd w:val="clear" w:color="auto" w:fill="FFFFFF"/>
              </w:rPr>
              <w:t xml:space="preserve">d) </w:t>
            </w:r>
            <w:r w:rsidRPr="00A951D1">
              <w:rPr>
                <w:rFonts w:asciiTheme="majorHAnsi" w:hAnsiTheme="majorHAnsi" w:cstheme="majorHAnsi"/>
                <w:sz w:val="26"/>
                <w:szCs w:val="26"/>
                <w:shd w:val="clear" w:color="auto" w:fill="FFFFFF"/>
                <w:lang w:val="en"/>
              </w:rPr>
              <w:t>B</w:t>
            </w:r>
            <w:r w:rsidRPr="00A951D1">
              <w:rPr>
                <w:rFonts w:asciiTheme="majorHAnsi" w:hAnsiTheme="majorHAnsi" w:cstheme="majorHAnsi"/>
                <w:sz w:val="26"/>
                <w:szCs w:val="26"/>
                <w:shd w:val="clear" w:color="auto" w:fill="FFFFFF"/>
                <w:lang w:val="vi-VN"/>
              </w:rPr>
              <w:t>ản đ</w:t>
            </w:r>
            <w:r w:rsidRPr="00A951D1">
              <w:rPr>
                <w:rFonts w:asciiTheme="majorHAnsi" w:hAnsiTheme="majorHAnsi" w:cstheme="majorHAnsi"/>
                <w:sz w:val="26"/>
                <w:szCs w:val="26"/>
                <w:shd w:val="clear" w:color="auto" w:fill="FFFFFF"/>
              </w:rPr>
              <w:t>ánh giá th</w:t>
            </w:r>
            <w:r w:rsidRPr="00A951D1">
              <w:rPr>
                <w:rFonts w:asciiTheme="majorHAnsi" w:hAnsiTheme="majorHAnsi" w:cstheme="majorHAnsi"/>
                <w:sz w:val="26"/>
                <w:szCs w:val="26"/>
                <w:shd w:val="clear" w:color="auto" w:fill="FFFFFF"/>
                <w:lang w:val="vi-VN"/>
              </w:rPr>
              <w:t>ủ tục h</w:t>
            </w:r>
            <w:r w:rsidRPr="00A951D1">
              <w:rPr>
                <w:rFonts w:asciiTheme="majorHAnsi" w:hAnsiTheme="majorHAnsi" w:cstheme="majorHAnsi"/>
                <w:sz w:val="26"/>
                <w:szCs w:val="26"/>
                <w:shd w:val="clear" w:color="auto" w:fill="FFFFFF"/>
              </w:rPr>
              <w:t>ành chính, vi</w:t>
            </w:r>
            <w:r w:rsidRPr="00A951D1">
              <w:rPr>
                <w:rFonts w:asciiTheme="majorHAnsi" w:hAnsiTheme="majorHAnsi" w:cstheme="majorHAnsi"/>
                <w:sz w:val="26"/>
                <w:szCs w:val="26"/>
                <w:shd w:val="clear" w:color="auto" w:fill="FFFFFF"/>
                <w:lang w:val="vi-VN"/>
              </w:rPr>
              <w:t>ệc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thực hiện nhiệm vụ, quyền hạn được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việc ứng dụng, th</w:t>
            </w:r>
            <w:r w:rsidRPr="00A951D1">
              <w:rPr>
                <w:rFonts w:asciiTheme="majorHAnsi" w:hAnsiTheme="majorHAnsi" w:cstheme="majorHAnsi"/>
                <w:sz w:val="26"/>
                <w:szCs w:val="26"/>
                <w:shd w:val="clear" w:color="auto" w:fill="FFFFFF"/>
              </w:rPr>
              <w:t>úc đ</w:t>
            </w:r>
            <w:r w:rsidRPr="00A951D1">
              <w:rPr>
                <w:rFonts w:asciiTheme="majorHAnsi" w:hAnsiTheme="majorHAnsi" w:cstheme="majorHAnsi"/>
                <w:sz w:val="26"/>
                <w:szCs w:val="26"/>
                <w:shd w:val="clear" w:color="auto" w:fill="FFFFFF"/>
                <w:lang w:val="vi-VN"/>
              </w:rPr>
              <w:t>ẩy ph</w:t>
            </w:r>
            <w:r w:rsidRPr="00A951D1">
              <w:rPr>
                <w:rFonts w:asciiTheme="majorHAnsi" w:hAnsiTheme="majorHAnsi" w:cstheme="majorHAnsi"/>
                <w:sz w:val="26"/>
                <w:szCs w:val="26"/>
                <w:shd w:val="clear" w:color="auto" w:fill="FFFFFF"/>
              </w:rPr>
              <w:t>át tri</w:t>
            </w:r>
            <w:r w:rsidRPr="00A951D1">
              <w:rPr>
                <w:rFonts w:asciiTheme="majorHAnsi" w:hAnsiTheme="majorHAnsi" w:cstheme="majorHAnsi"/>
                <w:sz w:val="26"/>
                <w:szCs w:val="26"/>
                <w:shd w:val="clear" w:color="auto" w:fill="FFFFFF"/>
                <w:lang w:val="vi-VN"/>
              </w:rPr>
              <w:t>ển khoa học, c</w:t>
            </w:r>
            <w:r w:rsidRPr="00A951D1">
              <w:rPr>
                <w:rFonts w:asciiTheme="majorHAnsi" w:hAnsiTheme="majorHAnsi" w:cstheme="majorHAnsi"/>
                <w:sz w:val="26"/>
                <w:szCs w:val="26"/>
                <w:shd w:val="clear" w:color="auto" w:fill="FFFFFF"/>
              </w:rPr>
              <w:t>ông ngh</w:t>
            </w:r>
            <w:r w:rsidRPr="00A951D1">
              <w:rPr>
                <w:rFonts w:asciiTheme="majorHAnsi" w:hAnsiTheme="majorHAnsi" w:cstheme="majorHAnsi"/>
                <w:sz w:val="26"/>
                <w:szCs w:val="26"/>
                <w:shd w:val="clear" w:color="auto" w:fill="FFFFFF"/>
                <w:lang w:val="vi-VN"/>
              </w:rPr>
              <w:t>ệ, đổi mới s</w:t>
            </w:r>
            <w:r w:rsidRPr="00A951D1">
              <w:rPr>
                <w:rFonts w:asciiTheme="majorHAnsi" w:hAnsiTheme="majorHAnsi" w:cstheme="majorHAnsi"/>
                <w:sz w:val="26"/>
                <w:szCs w:val="26"/>
                <w:shd w:val="clear" w:color="auto" w:fill="FFFFFF"/>
              </w:rPr>
              <w:t>áng t</w:t>
            </w:r>
            <w:r w:rsidRPr="00A951D1">
              <w:rPr>
                <w:rFonts w:asciiTheme="majorHAnsi" w:hAnsiTheme="majorHAnsi" w:cstheme="majorHAnsi"/>
                <w:sz w:val="26"/>
                <w:szCs w:val="26"/>
                <w:shd w:val="clear" w:color="auto" w:fill="FFFFFF"/>
                <w:lang w:val="vi-VN"/>
              </w:rPr>
              <w:t>ạo v</w:t>
            </w:r>
            <w:r w:rsidRPr="00A951D1">
              <w:rPr>
                <w:rFonts w:asciiTheme="majorHAnsi" w:hAnsiTheme="majorHAnsi" w:cstheme="majorHAnsi"/>
                <w:sz w:val="26"/>
                <w:szCs w:val="26"/>
                <w:shd w:val="clear" w:color="auto" w:fill="FFFFFF"/>
              </w:rPr>
              <w:t>à chuy</w:t>
            </w:r>
            <w:r w:rsidRPr="00A951D1">
              <w:rPr>
                <w:rFonts w:asciiTheme="majorHAnsi" w:hAnsiTheme="majorHAnsi" w:cstheme="majorHAnsi"/>
                <w:sz w:val="26"/>
                <w:szCs w:val="26"/>
                <w:shd w:val="clear" w:color="auto" w:fill="FFFFFF"/>
                <w:lang w:val="vi-VN"/>
              </w:rPr>
              <w:t>ển đổi số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50C58C4D" w14:textId="77777777" w:rsidR="00896DAB" w:rsidRPr="00A951D1" w:rsidRDefault="00896DAB" w:rsidP="00896DAB">
            <w:pPr>
              <w:spacing w:before="120" w:after="120"/>
              <w:jc w:val="both"/>
              <w:rPr>
                <w:rFonts w:asciiTheme="majorHAnsi" w:hAnsiTheme="majorHAnsi" w:cstheme="majorHAnsi"/>
                <w:sz w:val="26"/>
                <w:szCs w:val="26"/>
                <w:shd w:val="clear" w:color="auto" w:fill="FFFFFF"/>
              </w:rPr>
            </w:pPr>
            <w:r w:rsidRPr="00A951D1">
              <w:rPr>
                <w:rFonts w:asciiTheme="majorHAnsi" w:hAnsiTheme="majorHAnsi" w:cstheme="majorHAnsi"/>
                <w:sz w:val="26"/>
                <w:szCs w:val="26"/>
                <w:shd w:val="clear" w:color="auto" w:fill="FFFFFF"/>
              </w:rPr>
              <w:t>đ</w:t>
            </w:r>
            <w:r w:rsidRPr="00A951D1">
              <w:rPr>
                <w:rFonts w:asciiTheme="majorHAnsi" w:hAnsiTheme="majorHAnsi" w:cstheme="majorHAnsi"/>
                <w:sz w:val="26"/>
                <w:szCs w:val="26"/>
                <w:shd w:val="clear" w:color="auto" w:fill="FFFFFF"/>
                <w:lang w:val="vi-VN"/>
              </w:rPr>
              <w:t xml:space="preserve">) Bản tổng hợp ý kiến tiếp thu, giải trình ý kiến góp ý </w:t>
            </w:r>
            <w:r w:rsidRPr="00A951D1">
              <w:rPr>
                <w:rFonts w:asciiTheme="majorHAnsi" w:hAnsiTheme="majorHAnsi" w:cstheme="majorHAnsi"/>
                <w:sz w:val="26"/>
                <w:szCs w:val="26"/>
                <w:shd w:val="clear" w:color="auto" w:fill="FFFFFF"/>
              </w:rPr>
              <w:t xml:space="preserve">(nếu có); </w:t>
            </w:r>
          </w:p>
          <w:p w14:paraId="45A448CE"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e) Tài li</w:t>
            </w:r>
            <w:r w:rsidRPr="00A951D1">
              <w:rPr>
                <w:rFonts w:asciiTheme="majorHAnsi" w:hAnsiTheme="majorHAnsi" w:cstheme="majorHAnsi"/>
                <w:sz w:val="26"/>
                <w:szCs w:val="26"/>
                <w:shd w:val="clear" w:color="auto" w:fill="FFFFFF"/>
                <w:lang w:val="vi-VN"/>
              </w:rPr>
              <w:t>ệu kh</w:t>
            </w:r>
            <w:r w:rsidRPr="00A951D1">
              <w:rPr>
                <w:rFonts w:asciiTheme="majorHAnsi" w:hAnsiTheme="majorHAnsi" w:cstheme="majorHAnsi"/>
                <w:sz w:val="26"/>
                <w:szCs w:val="26"/>
                <w:shd w:val="clear" w:color="auto" w:fill="FFFFFF"/>
              </w:rPr>
              <w:t>ác (n</w:t>
            </w:r>
            <w:r w:rsidRPr="00A951D1">
              <w:rPr>
                <w:rFonts w:asciiTheme="majorHAnsi" w:hAnsiTheme="majorHAnsi" w:cstheme="majorHAnsi"/>
                <w:sz w:val="26"/>
                <w:szCs w:val="26"/>
                <w:shd w:val="clear" w:color="auto" w:fill="FFFFFF"/>
                <w:lang w:val="vi-VN"/>
              </w:rPr>
              <w:t>ếu c</w:t>
            </w:r>
            <w:r w:rsidRPr="00A951D1">
              <w:rPr>
                <w:rFonts w:asciiTheme="majorHAnsi" w:hAnsiTheme="majorHAnsi" w:cstheme="majorHAnsi"/>
                <w:sz w:val="26"/>
                <w:szCs w:val="26"/>
                <w:shd w:val="clear" w:color="auto" w:fill="FFFFFF"/>
              </w:rPr>
              <w:t>ó).</w:t>
            </w:r>
          </w:p>
          <w:p w14:paraId="4A89D0B7"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b/>
                <w:bCs/>
                <w:i/>
                <w:iCs/>
                <w:sz w:val="26"/>
                <w:szCs w:val="26"/>
                <w:shd w:val="clear" w:color="auto" w:fill="FFFFFF"/>
              </w:rPr>
              <w:t xml:space="preserve">Lưu ý: Công văn đề nghị thẩm định nếu có đề nghị thời hạn thẩm định thì phải bảo đảm 07 ngày hoặc 15 ngày để Sở Tư pháp thẩm định theo quy định, không đề nghị thời hạn sớm hơn </w:t>
            </w:r>
          </w:p>
        </w:tc>
        <w:tc>
          <w:tcPr>
            <w:tcW w:w="2097" w:type="dxa"/>
            <w:tcBorders>
              <w:bottom w:val="single" w:sz="4" w:space="0" w:color="auto"/>
            </w:tcBorders>
          </w:tcPr>
          <w:p w14:paraId="2418DA11"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p>
        </w:tc>
        <w:tc>
          <w:tcPr>
            <w:tcW w:w="1701" w:type="dxa"/>
            <w:vMerge w:val="restart"/>
            <w:tcBorders>
              <w:bottom w:val="single" w:sz="4" w:space="0" w:color="auto"/>
            </w:tcBorders>
          </w:tcPr>
          <w:p w14:paraId="687292FE" w14:textId="77777777" w:rsidR="00896DAB" w:rsidRPr="00A951D1" w:rsidRDefault="00896DAB" w:rsidP="00896DAB">
            <w:pPr>
              <w:spacing w:before="120" w:after="120"/>
              <w:jc w:val="center"/>
              <w:rPr>
                <w:rFonts w:asciiTheme="majorHAnsi" w:hAnsiTheme="majorHAnsi" w:cstheme="majorHAnsi"/>
                <w:sz w:val="26"/>
                <w:szCs w:val="26"/>
              </w:rPr>
            </w:pPr>
            <w:r w:rsidRPr="00A951D1">
              <w:rPr>
                <w:rFonts w:asciiTheme="majorHAnsi" w:hAnsiTheme="majorHAnsi" w:cstheme="majorHAnsi"/>
                <w:sz w:val="26"/>
                <w:szCs w:val="26"/>
                <w:lang w:val="vi-VN"/>
              </w:rPr>
              <w:t>Điều 5</w:t>
            </w:r>
            <w:r w:rsidRPr="00A951D1">
              <w:rPr>
                <w:rFonts w:asciiTheme="majorHAnsi" w:hAnsiTheme="majorHAnsi" w:cstheme="majorHAnsi"/>
                <w:sz w:val="26"/>
                <w:szCs w:val="26"/>
              </w:rPr>
              <w:t>1b, 59b</w:t>
            </w:r>
            <w:r w:rsidRPr="00A951D1">
              <w:rPr>
                <w:rFonts w:asciiTheme="majorHAnsi" w:hAnsiTheme="majorHAnsi" w:cstheme="majorHAnsi"/>
                <w:sz w:val="26"/>
                <w:szCs w:val="26"/>
                <w:lang w:val="vi-VN"/>
              </w:rPr>
              <w:t xml:space="preserve"> Nghị định số 78/2025/NĐ-CP 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30, 37</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p>
        </w:tc>
      </w:tr>
      <w:tr w:rsidR="00896DAB" w:rsidRPr="00A951D1" w14:paraId="44258EF5" w14:textId="77777777" w:rsidTr="00896DAB">
        <w:trPr>
          <w:trHeight w:val="4676"/>
        </w:trPr>
        <w:tc>
          <w:tcPr>
            <w:tcW w:w="1560" w:type="dxa"/>
            <w:vMerge/>
          </w:tcPr>
          <w:p w14:paraId="1497255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580561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Borders>
              <w:bottom w:val="single" w:sz="4" w:space="0" w:color="auto"/>
            </w:tcBorders>
          </w:tcPr>
          <w:p w14:paraId="2773A83E" w14:textId="77777777" w:rsidR="00896DAB" w:rsidRPr="00A951D1" w:rsidRDefault="00896DAB" w:rsidP="00896DAB">
            <w:pPr>
              <w:spacing w:before="120" w:after="120"/>
              <w:jc w:val="both"/>
              <w:rPr>
                <w:rFonts w:asciiTheme="majorHAnsi" w:hAnsiTheme="majorHAnsi" w:cstheme="majorHAnsi"/>
                <w:sz w:val="26"/>
                <w:szCs w:val="26"/>
                <w:lang w:val="vi-VN"/>
              </w:rPr>
            </w:pPr>
            <w:r w:rsidRPr="00A951D1">
              <w:rPr>
                <w:rFonts w:asciiTheme="majorHAnsi" w:hAnsiTheme="majorHAnsi" w:cstheme="majorHAnsi"/>
                <w:b/>
                <w:bCs/>
                <w:sz w:val="26"/>
                <w:szCs w:val="26"/>
              </w:rPr>
              <w:t>3.2.1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 xml:space="preserve">Sở Tư pháp tiếp nhận và kiểm tra hồ sơ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 xml:space="preserve">. </w:t>
            </w:r>
          </w:p>
          <w:p w14:paraId="1B0A1DFB"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Khi xem xét hồ sơ thẩm định: </w:t>
            </w:r>
          </w:p>
          <w:p w14:paraId="6E2CD649" w14:textId="77777777" w:rsidR="00896DAB" w:rsidRPr="00A951D1" w:rsidRDefault="00896DAB" w:rsidP="00896DAB">
            <w:pPr>
              <w:widowControl w:val="0"/>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lang w:val="vi-VN"/>
              </w:rPr>
              <w:t xml:space="preserve">(i) trường hợp </w:t>
            </w:r>
            <w:r w:rsidRPr="00A951D1">
              <w:rPr>
                <w:rFonts w:asciiTheme="majorHAnsi" w:hAnsiTheme="majorHAnsi" w:cstheme="majorHAnsi"/>
                <w:sz w:val="26"/>
                <w:szCs w:val="26"/>
              </w:rPr>
              <w:t xml:space="preserve">hồ sơ đề nghị thẩm định không </w:t>
            </w:r>
            <w:r w:rsidRPr="00A951D1">
              <w:rPr>
                <w:rFonts w:asciiTheme="majorHAnsi" w:hAnsiTheme="majorHAnsi" w:cstheme="majorHAnsi"/>
                <w:sz w:val="26"/>
                <w:szCs w:val="26"/>
                <w:shd w:val="clear" w:color="auto" w:fill="FFFFFF"/>
              </w:rPr>
              <w:t>đảm bảo theo đúng quy định</w:t>
            </w:r>
            <w:r w:rsidRPr="00A951D1">
              <w:rPr>
                <w:rFonts w:asciiTheme="majorHAnsi" w:hAnsiTheme="majorHAnsi" w:cstheme="majorHAnsi"/>
                <w:sz w:val="26"/>
                <w:szCs w:val="26"/>
                <w:shd w:val="clear" w:color="auto" w:fill="FFFFFF"/>
                <w:lang w:val="vi-VN"/>
              </w:rPr>
              <w:t>, Sở Tư pháp sẽ có văn bản gửi cơ quan đề nghị thẩm định bổ sung, hoàn thiện hồ sơ và sẽ thực hiện</w:t>
            </w:r>
            <w:r w:rsidRPr="00A951D1">
              <w:rPr>
                <w:rFonts w:asciiTheme="majorHAnsi" w:hAnsiTheme="majorHAnsi" w:cstheme="majorHAnsi"/>
                <w:sz w:val="26"/>
                <w:szCs w:val="26"/>
                <w:shd w:val="clear" w:color="auto" w:fill="FFFFFF"/>
              </w:rPr>
              <w:t xml:space="preserve"> thẩm định</w:t>
            </w:r>
            <w:r w:rsidRPr="00A951D1">
              <w:rPr>
                <w:rFonts w:asciiTheme="majorHAnsi" w:hAnsiTheme="majorHAnsi" w:cstheme="majorHAnsi"/>
                <w:sz w:val="26"/>
                <w:szCs w:val="26"/>
                <w:shd w:val="clear" w:color="auto" w:fill="FFFFFF"/>
                <w:lang w:val="vi-VN"/>
              </w:rPr>
              <w:t xml:space="preserve"> khi nhận được đầy đủ hồ sơ theo quy định; </w:t>
            </w:r>
          </w:p>
          <w:p w14:paraId="49259FE3" w14:textId="77777777" w:rsidR="00896DAB" w:rsidRPr="00A951D1" w:rsidRDefault="00896DAB" w:rsidP="00896DAB">
            <w:pPr>
              <w:widowControl w:val="0"/>
              <w:spacing w:before="120" w:after="120"/>
              <w:jc w:val="both"/>
              <w:rPr>
                <w:rFonts w:asciiTheme="majorHAnsi" w:hAnsiTheme="majorHAnsi" w:cstheme="majorHAnsi"/>
                <w:b/>
                <w:bCs/>
                <w:i/>
                <w:iCs/>
                <w:sz w:val="26"/>
                <w:szCs w:val="26"/>
                <w:shd w:val="clear" w:color="auto" w:fill="FFFFFF"/>
              </w:rPr>
            </w:pPr>
            <w:r w:rsidRPr="00A951D1">
              <w:rPr>
                <w:rFonts w:asciiTheme="majorHAnsi" w:hAnsiTheme="majorHAnsi" w:cstheme="majorHAnsi"/>
                <w:sz w:val="26"/>
                <w:szCs w:val="26"/>
                <w:shd w:val="clear" w:color="auto" w:fill="FFFFFF"/>
                <w:lang w:val="vi-VN"/>
              </w:rPr>
              <w:t xml:space="preserve">(ii) trường hợp cơ quan chủ trì </w:t>
            </w:r>
            <w:r w:rsidRPr="00A951D1">
              <w:rPr>
                <w:rFonts w:asciiTheme="majorHAnsi" w:hAnsiTheme="majorHAnsi" w:cstheme="majorHAnsi"/>
                <w:sz w:val="26"/>
                <w:szCs w:val="26"/>
                <w:shd w:val="clear" w:color="auto" w:fill="FFFFFF"/>
              </w:rPr>
              <w:t>soạn thảo</w:t>
            </w:r>
            <w:r w:rsidRPr="00A951D1">
              <w:rPr>
                <w:rFonts w:asciiTheme="majorHAnsi" w:hAnsiTheme="majorHAnsi" w:cstheme="majorHAnsi"/>
                <w:sz w:val="26"/>
                <w:szCs w:val="26"/>
                <w:shd w:val="clear" w:color="auto" w:fill="FFFFFF"/>
                <w:lang w:val="vi-VN"/>
              </w:rPr>
              <w:t xml:space="preserve"> văn bản QPPL chưa thực hiện hoặc thực hiện nhưng chưa đúng, chưa đủ một hoặc một số hoạt động trong trình tự, thủ tục xây dựng dự thảo văn bản QPPL</w:t>
            </w:r>
            <w:r w:rsidRPr="00A951D1">
              <w:rPr>
                <w:rFonts w:asciiTheme="majorHAnsi" w:hAnsiTheme="majorHAnsi" w:cstheme="majorHAnsi"/>
                <w:sz w:val="26"/>
                <w:szCs w:val="26"/>
                <w:shd w:val="clear" w:color="auto" w:fill="FFFFFF"/>
              </w:rPr>
              <w:t>;</w:t>
            </w:r>
            <w:r w:rsidRPr="00A951D1">
              <w:rPr>
                <w:rFonts w:asciiTheme="majorHAnsi" w:hAnsiTheme="majorHAnsi" w:cstheme="majorHAnsi"/>
                <w:sz w:val="26"/>
                <w:szCs w:val="26"/>
                <w:shd w:val="clear" w:color="auto" w:fill="FFFFFF"/>
                <w:lang w:val="vi-VN"/>
              </w:rPr>
              <w:t xml:space="preserve"> để bảo đảm đủ điều kiện trình UBND tỉnh dự thảo văn bản QPPL về trình tự, thủ tục, Sở Tư pháp sẽ có văn bản đề nghị cơ quan đề nghị thẩm định thực hiện đúng trình tự, t</w:t>
            </w:r>
            <w:r w:rsidRPr="00A951D1">
              <w:rPr>
                <w:rFonts w:asciiTheme="majorHAnsi" w:hAnsiTheme="majorHAnsi" w:cstheme="majorHAnsi"/>
                <w:sz w:val="26"/>
                <w:szCs w:val="26"/>
                <w:shd w:val="clear" w:color="auto" w:fill="FFFFFF"/>
              </w:rPr>
              <w:t>h</w:t>
            </w:r>
            <w:r w:rsidRPr="00A951D1">
              <w:rPr>
                <w:rFonts w:asciiTheme="majorHAnsi" w:hAnsiTheme="majorHAnsi" w:cstheme="majorHAnsi"/>
                <w:sz w:val="26"/>
                <w:szCs w:val="26"/>
                <w:shd w:val="clear" w:color="auto" w:fill="FFFFFF"/>
                <w:lang w:val="vi-VN"/>
              </w:rPr>
              <w:t>ủ tục trước khi Sở Tư pháp thẩm định.</w:t>
            </w:r>
          </w:p>
        </w:tc>
        <w:tc>
          <w:tcPr>
            <w:tcW w:w="2097" w:type="dxa"/>
            <w:tcBorders>
              <w:bottom w:val="single" w:sz="4" w:space="0" w:color="auto"/>
            </w:tcBorders>
          </w:tcPr>
          <w:p w14:paraId="43739A8F"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Trong thời hạn </w:t>
            </w:r>
            <w:r w:rsidRPr="00A951D1">
              <w:rPr>
                <w:rFonts w:asciiTheme="majorHAnsi" w:eastAsia="Times New Roman" w:hAnsiTheme="majorHAnsi" w:cstheme="majorHAnsi"/>
                <w:b/>
                <w:bCs/>
                <w:sz w:val="26"/>
                <w:szCs w:val="26"/>
                <w:u w:val="single"/>
                <w:lang w:eastAsia="vi-VN"/>
              </w:rPr>
              <w:t>03 ngày</w:t>
            </w:r>
            <w:r w:rsidRPr="00A951D1">
              <w:rPr>
                <w:rFonts w:asciiTheme="majorHAnsi" w:eastAsia="Times New Roman" w:hAnsiTheme="majorHAnsi" w:cstheme="majorHAnsi"/>
                <w:sz w:val="26"/>
                <w:szCs w:val="26"/>
                <w:lang w:eastAsia="vi-VN"/>
              </w:rPr>
              <w:t xml:space="preserve"> kể từ ngày nhận được hồ sơ đề nghị thẩm định</w:t>
            </w:r>
          </w:p>
        </w:tc>
        <w:tc>
          <w:tcPr>
            <w:tcW w:w="1701" w:type="dxa"/>
            <w:vMerge/>
            <w:tcBorders>
              <w:bottom w:val="single" w:sz="4" w:space="0" w:color="auto"/>
            </w:tcBorders>
          </w:tcPr>
          <w:p w14:paraId="44FD4AA6"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51D6762F" w14:textId="77777777" w:rsidTr="00DD295A">
        <w:trPr>
          <w:trHeight w:val="555"/>
        </w:trPr>
        <w:tc>
          <w:tcPr>
            <w:tcW w:w="1560" w:type="dxa"/>
            <w:vMerge/>
          </w:tcPr>
          <w:p w14:paraId="6FEA1FDF"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03D5AA2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p>
        </w:tc>
        <w:tc>
          <w:tcPr>
            <w:tcW w:w="7796" w:type="dxa"/>
          </w:tcPr>
          <w:p w14:paraId="36EE0CB6" w14:textId="77777777" w:rsidR="00896DAB" w:rsidRPr="00A951D1" w:rsidRDefault="00896DAB" w:rsidP="00896DAB">
            <w:pPr>
              <w:pStyle w:val="ListParagraph"/>
              <w:tabs>
                <w:tab w:val="left" w:pos="343"/>
              </w:tabs>
              <w:spacing w:before="120" w:after="120"/>
              <w:ind w:left="0"/>
              <w:jc w:val="both"/>
              <w:rPr>
                <w:rFonts w:asciiTheme="majorHAnsi" w:hAnsiTheme="majorHAnsi" w:cstheme="majorHAnsi"/>
                <w:sz w:val="26"/>
                <w:szCs w:val="26"/>
              </w:rPr>
            </w:pPr>
            <w:r w:rsidRPr="00A951D1">
              <w:rPr>
                <w:rFonts w:asciiTheme="majorHAnsi" w:hAnsiTheme="majorHAnsi" w:cstheme="majorHAnsi"/>
                <w:b/>
                <w:bCs/>
                <w:sz w:val="26"/>
                <w:szCs w:val="26"/>
                <w:shd w:val="clear" w:color="auto" w:fill="FFFFFF"/>
              </w:rPr>
              <w:t xml:space="preserve">3.2.2. </w:t>
            </w:r>
            <w:r w:rsidRPr="00A951D1">
              <w:rPr>
                <w:rFonts w:asciiTheme="majorHAnsi" w:hAnsiTheme="majorHAnsi" w:cstheme="majorHAnsi"/>
                <w:sz w:val="26"/>
                <w:szCs w:val="26"/>
                <w:shd w:val="clear" w:color="auto" w:fill="FFFFFF"/>
              </w:rPr>
              <w:t>Sở Tư pháp thẩm định dự thảo quyết định theo quy định</w:t>
            </w:r>
          </w:p>
          <w:p w14:paraId="656A7AD5" w14:textId="77777777" w:rsidR="00896DAB" w:rsidRPr="00A951D1" w:rsidRDefault="00896DAB" w:rsidP="00896DAB">
            <w:pPr>
              <w:spacing w:before="120" w:after="120"/>
              <w:jc w:val="both"/>
              <w:rPr>
                <w:rFonts w:asciiTheme="majorHAnsi" w:hAnsiTheme="majorHAnsi" w:cstheme="majorHAnsi"/>
                <w:bCs/>
                <w:spacing w:val="-6"/>
                <w:sz w:val="26"/>
                <w:szCs w:val="26"/>
                <w:lang w:val="vi-VN"/>
              </w:rPr>
            </w:pPr>
            <w:r w:rsidRPr="00A951D1">
              <w:rPr>
                <w:rFonts w:asciiTheme="majorHAnsi" w:hAnsiTheme="majorHAnsi" w:cstheme="majorHAnsi"/>
                <w:sz w:val="26"/>
                <w:szCs w:val="26"/>
                <w:shd w:val="clear" w:color="auto" w:fill="FFFFFF"/>
              </w:rPr>
              <w:t xml:space="preserve">- </w:t>
            </w:r>
            <w:r w:rsidRPr="00A951D1">
              <w:rPr>
                <w:rFonts w:asciiTheme="majorHAnsi" w:hAnsiTheme="majorHAnsi" w:cstheme="majorHAnsi"/>
                <w:sz w:val="26"/>
                <w:szCs w:val="26"/>
                <w:shd w:val="clear" w:color="auto" w:fill="FFFFFF"/>
                <w:lang w:val="vi-VN"/>
              </w:rPr>
              <w:t xml:space="preserve">Báo cáo thẩm định của Sở Tư pháp phải thể hiện rõ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đủ hoặc chưa đủ điều kiện trình Ủy ban nhân dân. Trường hợp báo cáo thẩm định kết luận dự thảo </w:t>
            </w:r>
            <w:r w:rsidRPr="00A951D1">
              <w:rPr>
                <w:rFonts w:asciiTheme="majorHAnsi" w:hAnsiTheme="majorHAnsi" w:cstheme="majorHAnsi"/>
                <w:sz w:val="26"/>
                <w:szCs w:val="26"/>
                <w:shd w:val="clear" w:color="auto" w:fill="FFFFFF"/>
              </w:rPr>
              <w:t>quyết định</w:t>
            </w:r>
            <w:r w:rsidRPr="00A951D1">
              <w:rPr>
                <w:rFonts w:asciiTheme="majorHAnsi" w:hAnsiTheme="majorHAnsi" w:cstheme="majorHAnsi"/>
                <w:sz w:val="26"/>
                <w:szCs w:val="26"/>
                <w:shd w:val="clear" w:color="auto" w:fill="FFFFFF"/>
                <w:lang w:val="vi-VN"/>
              </w:rPr>
              <w:t xml:space="preserve"> chỉ đủ điều kiện trình Ủy ban nhân dân sau khi tiếp thu, hoàn thiện thì báo cáo thẩm định phải nêu rõ nội dung, yêu cầu tiếp thu, hoàn thiện.</w:t>
            </w:r>
          </w:p>
          <w:p w14:paraId="40F7199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bCs/>
                <w:spacing w:val="-6"/>
                <w:sz w:val="26"/>
                <w:szCs w:val="26"/>
              </w:rPr>
              <w:t>-</w:t>
            </w:r>
            <w:r w:rsidRPr="00A951D1">
              <w:rPr>
                <w:rFonts w:asciiTheme="majorHAnsi" w:hAnsiTheme="majorHAnsi" w:cstheme="majorHAnsi"/>
                <w:bCs/>
                <w:spacing w:val="-6"/>
                <w:sz w:val="26"/>
                <w:szCs w:val="26"/>
                <w:lang w:val="vi-VN"/>
              </w:rPr>
              <w:t xml:space="preserve"> </w:t>
            </w:r>
            <w:r w:rsidRPr="00A951D1">
              <w:rPr>
                <w:rFonts w:asciiTheme="majorHAnsi" w:hAnsiTheme="majorHAnsi" w:cstheme="majorHAnsi"/>
                <w:bCs/>
                <w:spacing w:val="-6"/>
                <w:sz w:val="26"/>
                <w:szCs w:val="26"/>
              </w:rPr>
              <w:t xml:space="preserve">Cơ quan chủ trì xây dựng quyết định thực hiện gửi hồ sơ đề nghị Sở Tư pháp thẩm định lại trong trường hợp  </w:t>
            </w:r>
            <w:r w:rsidRPr="00A951D1">
              <w:rPr>
                <w:rFonts w:asciiTheme="majorHAnsi" w:hAnsiTheme="majorHAnsi" w:cstheme="majorHAnsi"/>
                <w:sz w:val="26"/>
                <w:szCs w:val="26"/>
                <w:lang w:val="vi-VN"/>
              </w:rPr>
              <w:t>dự thảo văn bản chưa đủ điều kiện trình. Việc thẩm định lại được thực hiện theo quy định</w:t>
            </w:r>
            <w:r w:rsidRPr="00A951D1">
              <w:rPr>
                <w:rFonts w:asciiTheme="majorHAnsi" w:hAnsiTheme="majorHAnsi" w:cstheme="majorHAnsi"/>
                <w:sz w:val="26"/>
                <w:szCs w:val="26"/>
              </w:rPr>
              <w:t>.</w:t>
            </w:r>
          </w:p>
        </w:tc>
        <w:tc>
          <w:tcPr>
            <w:tcW w:w="2097" w:type="dxa"/>
          </w:tcPr>
          <w:p w14:paraId="629E8CE0" w14:textId="37D3874A" w:rsidR="00896DAB" w:rsidRPr="00A951D1" w:rsidRDefault="00896DAB" w:rsidP="00DD295A">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sz w:val="26"/>
                <w:szCs w:val="26"/>
                <w:shd w:val="clear" w:color="auto" w:fill="FFFFFF"/>
              </w:rPr>
              <w:t xml:space="preserve">Trong thời hạn 07 ngày kể từ ngày nhận đủ hồ sơ dự thảo. Đối với dự thảo có nội dung phức tạp, liên quan đến nhiều ngành, nhiều lĩnh vực thì thời gian thẩm định không quá 15 ngày kể từ </w:t>
            </w:r>
            <w:r w:rsidR="00DD295A" w:rsidRPr="00A951D1">
              <w:rPr>
                <w:rFonts w:asciiTheme="majorHAnsi" w:hAnsiTheme="majorHAnsi" w:cstheme="majorHAnsi"/>
                <w:sz w:val="26"/>
                <w:szCs w:val="26"/>
                <w:shd w:val="clear" w:color="auto" w:fill="FFFFFF"/>
              </w:rPr>
              <w:lastRenderedPageBreak/>
              <w:t>n</w:t>
            </w:r>
            <w:r w:rsidRPr="00A951D1">
              <w:rPr>
                <w:rFonts w:asciiTheme="majorHAnsi" w:hAnsiTheme="majorHAnsi" w:cstheme="majorHAnsi"/>
                <w:sz w:val="26"/>
                <w:szCs w:val="26"/>
                <w:shd w:val="clear" w:color="auto" w:fill="FFFFFF"/>
              </w:rPr>
              <w:t>gày nhận đủ hồ sơ</w:t>
            </w:r>
          </w:p>
        </w:tc>
        <w:tc>
          <w:tcPr>
            <w:tcW w:w="1701" w:type="dxa"/>
            <w:vMerge/>
          </w:tcPr>
          <w:p w14:paraId="778F5C57" w14:textId="77777777" w:rsidR="00896DAB" w:rsidRPr="00A951D1" w:rsidRDefault="00896DAB" w:rsidP="00896DAB">
            <w:pPr>
              <w:spacing w:before="120" w:after="120"/>
              <w:jc w:val="center"/>
              <w:rPr>
                <w:rFonts w:asciiTheme="majorHAnsi" w:hAnsiTheme="majorHAnsi" w:cstheme="majorHAnsi"/>
                <w:sz w:val="26"/>
                <w:szCs w:val="26"/>
              </w:rPr>
            </w:pPr>
          </w:p>
        </w:tc>
      </w:tr>
      <w:tr w:rsidR="00896DAB" w:rsidRPr="00A951D1" w14:paraId="16F574A0" w14:textId="77777777" w:rsidTr="00896DAB">
        <w:tc>
          <w:tcPr>
            <w:tcW w:w="1560" w:type="dxa"/>
            <w:vMerge w:val="restart"/>
          </w:tcPr>
          <w:p w14:paraId="2B80B73A"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lastRenderedPageBreak/>
              <w:t>Bước 4</w:t>
            </w:r>
          </w:p>
          <w:p w14:paraId="0401F0DC" w14:textId="77777777" w:rsidR="00896DAB" w:rsidRPr="00A951D1" w:rsidRDefault="00896DAB" w:rsidP="00896DAB">
            <w:pPr>
              <w:spacing w:before="120" w:after="120"/>
              <w:jc w:val="both"/>
              <w:rPr>
                <w:rFonts w:asciiTheme="majorHAnsi" w:hAnsiTheme="majorHAnsi" w:cstheme="majorHAnsi"/>
                <w:b/>
                <w:sz w:val="26"/>
                <w:szCs w:val="26"/>
              </w:rPr>
            </w:pPr>
            <w:r w:rsidRPr="00A951D1">
              <w:rPr>
                <w:rFonts w:asciiTheme="majorHAnsi" w:hAnsiTheme="majorHAnsi" w:cstheme="majorHAnsi"/>
                <w:b/>
                <w:sz w:val="26"/>
                <w:szCs w:val="26"/>
              </w:rPr>
              <w:t>Chủ tịch UBND tỉnh xem xét, ký ban hành Quyết định</w:t>
            </w:r>
          </w:p>
        </w:tc>
        <w:tc>
          <w:tcPr>
            <w:tcW w:w="2410" w:type="dxa"/>
          </w:tcPr>
          <w:p w14:paraId="5981D1A8"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sz w:val="26"/>
                <w:szCs w:val="26"/>
              </w:rPr>
            </w:pPr>
            <w:r w:rsidRPr="00A951D1">
              <w:rPr>
                <w:rFonts w:asciiTheme="majorHAnsi" w:hAnsiTheme="majorHAnsi" w:cstheme="majorHAnsi"/>
                <w:b/>
                <w:bCs/>
                <w:sz w:val="26"/>
                <w:szCs w:val="26"/>
              </w:rPr>
              <w:t>4.1.</w:t>
            </w:r>
            <w:r w:rsidRPr="00A951D1">
              <w:rPr>
                <w:rFonts w:asciiTheme="majorHAnsi" w:hAnsiTheme="majorHAnsi" w:cstheme="majorHAnsi"/>
                <w:sz w:val="26"/>
                <w:szCs w:val="26"/>
              </w:rPr>
              <w:t xml:space="preserve"> </w:t>
            </w:r>
            <w:r w:rsidRPr="00A951D1">
              <w:rPr>
                <w:rFonts w:asciiTheme="majorHAnsi" w:hAnsiTheme="majorHAnsi" w:cstheme="majorHAnsi"/>
                <w:b/>
                <w:bCs/>
                <w:sz w:val="26"/>
                <w:szCs w:val="26"/>
              </w:rPr>
              <w:t>Tiếp thu, giải trình ý kiến thẩm định và hoàn thiện hồ sơ trình Chủ tịch UBND tỉnh</w:t>
            </w:r>
          </w:p>
        </w:tc>
        <w:tc>
          <w:tcPr>
            <w:tcW w:w="7796" w:type="dxa"/>
          </w:tcPr>
          <w:p w14:paraId="6454FA89"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b/>
                <w:bCs/>
                <w:sz w:val="26"/>
                <w:szCs w:val="26"/>
              </w:rPr>
              <w:t>4.1.1.</w:t>
            </w:r>
            <w:r w:rsidRPr="00A951D1">
              <w:rPr>
                <w:rFonts w:asciiTheme="majorHAnsi" w:hAnsiTheme="majorHAnsi" w:cstheme="majorHAnsi"/>
                <w:sz w:val="26"/>
                <w:szCs w:val="26"/>
              </w:rPr>
              <w:t xml:space="preserve"> </w:t>
            </w:r>
            <w:r w:rsidRPr="00A951D1">
              <w:rPr>
                <w:rFonts w:asciiTheme="majorHAnsi" w:hAnsiTheme="majorHAnsi" w:cstheme="majorHAnsi"/>
                <w:sz w:val="26"/>
                <w:szCs w:val="26"/>
                <w:lang w:val="vi-VN"/>
              </w:rPr>
              <w:t>Cơ quan chủ trì soạn thảo có trách nhiệm:</w:t>
            </w:r>
          </w:p>
          <w:p w14:paraId="2B1C582D"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Nghiên cứu tiếp thu, giải trình ý kiến thẩm định để chỉnh lý, hoàn thiện hồ sơ dự thảo văn bản;</w:t>
            </w:r>
          </w:p>
          <w:p w14:paraId="796F7A3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b) Trao đổi, thống nhất với các cơ quan về các vấn đề còn có ý kiến khác nhau.</w:t>
            </w:r>
          </w:p>
          <w:p w14:paraId="44B1190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rPr>
            </w:pPr>
            <w:r w:rsidRPr="00A951D1">
              <w:rPr>
                <w:rFonts w:asciiTheme="majorHAnsi" w:hAnsiTheme="majorHAnsi" w:cstheme="majorHAnsi"/>
                <w:b/>
                <w:sz w:val="26"/>
                <w:szCs w:val="26"/>
              </w:rPr>
              <w:t>4.1.2.</w:t>
            </w:r>
            <w:r w:rsidRPr="00A951D1">
              <w:rPr>
                <w:rFonts w:asciiTheme="majorHAnsi" w:hAnsiTheme="majorHAnsi" w:cstheme="majorHAnsi"/>
                <w:sz w:val="26"/>
                <w:szCs w:val="26"/>
              </w:rPr>
              <w:t xml:space="preserve"> Hoàn thiện hồ sơ trình Chủ tịch UBND tỉnh, bao gồm:</w:t>
            </w:r>
          </w:p>
          <w:p w14:paraId="591900AC"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a) Tờ trình;</w:t>
            </w:r>
          </w:p>
          <w:p w14:paraId="2F3BA100"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sz w:val="26"/>
                <w:szCs w:val="26"/>
                <w:lang w:val="vi-VN"/>
              </w:rPr>
            </w:pPr>
            <w:r w:rsidRPr="00A951D1">
              <w:rPr>
                <w:rFonts w:asciiTheme="majorHAnsi" w:hAnsiTheme="majorHAnsi" w:cstheme="majorHAnsi"/>
                <w:sz w:val="26"/>
                <w:szCs w:val="26"/>
                <w:lang w:val="vi-VN"/>
              </w:rPr>
              <w:t xml:space="preserve">b) Dự thảo </w:t>
            </w:r>
            <w:r w:rsidRPr="00A951D1">
              <w:rPr>
                <w:rFonts w:asciiTheme="majorHAnsi" w:hAnsiTheme="majorHAnsi" w:cstheme="majorHAnsi"/>
                <w:sz w:val="26"/>
                <w:szCs w:val="26"/>
              </w:rPr>
              <w:t>quyết định</w:t>
            </w:r>
            <w:r w:rsidRPr="00A951D1">
              <w:rPr>
                <w:rFonts w:asciiTheme="majorHAnsi" w:hAnsiTheme="majorHAnsi" w:cstheme="majorHAnsi"/>
                <w:sz w:val="26"/>
                <w:szCs w:val="26"/>
                <w:lang w:val="vi-VN"/>
              </w:rPr>
              <w:t>;</w:t>
            </w:r>
          </w:p>
          <w:p w14:paraId="1D9C40AA"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lang w:val="vi-VN"/>
              </w:rPr>
              <w:t xml:space="preserve">c) </w:t>
            </w:r>
            <w:r w:rsidRPr="00A951D1">
              <w:rPr>
                <w:rFonts w:asciiTheme="majorHAnsi" w:hAnsiTheme="majorHAnsi" w:cstheme="majorHAnsi"/>
                <w:sz w:val="26"/>
                <w:szCs w:val="26"/>
                <w:shd w:val="clear" w:color="auto" w:fill="FFFFFF"/>
              </w:rPr>
              <w:t>B</w:t>
            </w:r>
            <w:r w:rsidRPr="00A951D1">
              <w:rPr>
                <w:rFonts w:asciiTheme="majorHAnsi" w:hAnsiTheme="majorHAnsi" w:cstheme="majorHAnsi"/>
                <w:sz w:val="26"/>
                <w:szCs w:val="26"/>
                <w:shd w:val="clear" w:color="auto" w:fill="FFFFFF"/>
                <w:lang w:val="vi-VN"/>
              </w:rPr>
              <w:t>ản so s</w:t>
            </w:r>
            <w:r w:rsidRPr="00A951D1">
              <w:rPr>
                <w:rFonts w:asciiTheme="majorHAnsi" w:hAnsiTheme="majorHAnsi" w:cstheme="majorHAnsi"/>
                <w:sz w:val="26"/>
                <w:szCs w:val="26"/>
                <w:shd w:val="clear" w:color="auto" w:fill="FFFFFF"/>
              </w:rPr>
              <w:t>ánh, thuy</w:t>
            </w:r>
            <w:r w:rsidRPr="00A951D1">
              <w:rPr>
                <w:rFonts w:asciiTheme="majorHAnsi" w:hAnsiTheme="majorHAnsi" w:cstheme="majorHAnsi"/>
                <w:sz w:val="26"/>
                <w:szCs w:val="26"/>
                <w:shd w:val="clear" w:color="auto" w:fill="FFFFFF"/>
                <w:lang w:val="vi-VN"/>
              </w:rPr>
              <w:t>ết minh nội dung dự thảo;</w:t>
            </w:r>
          </w:p>
          <w:p w14:paraId="0E696E10" w14:textId="77777777" w:rsidR="00896DAB" w:rsidRPr="00A951D1" w:rsidRDefault="00896DAB" w:rsidP="00896DAB">
            <w:pPr>
              <w:spacing w:before="120" w:after="120"/>
              <w:jc w:val="both"/>
              <w:rPr>
                <w:rFonts w:asciiTheme="majorHAnsi" w:hAnsiTheme="majorHAnsi" w:cstheme="majorHAnsi"/>
                <w:b/>
                <w:bCs/>
                <w:sz w:val="26"/>
                <w:szCs w:val="26"/>
                <w:shd w:val="clear" w:color="auto" w:fill="FFFFFF"/>
              </w:rPr>
            </w:pPr>
            <w:r w:rsidRPr="00A951D1">
              <w:rPr>
                <w:rFonts w:asciiTheme="majorHAnsi" w:hAnsiTheme="majorHAnsi" w:cstheme="majorHAnsi"/>
                <w:sz w:val="26"/>
                <w:szCs w:val="26"/>
                <w:shd w:val="clear" w:color="auto" w:fill="FFFFFF"/>
                <w:lang w:val="en"/>
              </w:rPr>
              <w:t>d) B</w:t>
            </w:r>
            <w:r w:rsidRPr="00A951D1">
              <w:rPr>
                <w:rFonts w:asciiTheme="majorHAnsi" w:hAnsiTheme="majorHAnsi" w:cstheme="majorHAnsi"/>
                <w:sz w:val="26"/>
                <w:szCs w:val="26"/>
                <w:shd w:val="clear" w:color="auto" w:fill="FFFFFF"/>
                <w:lang w:val="vi-VN"/>
              </w:rPr>
              <w:t>ản đ</w:t>
            </w:r>
            <w:r w:rsidRPr="00A951D1">
              <w:rPr>
                <w:rFonts w:asciiTheme="majorHAnsi" w:hAnsiTheme="majorHAnsi" w:cstheme="majorHAnsi"/>
                <w:sz w:val="26"/>
                <w:szCs w:val="26"/>
                <w:shd w:val="clear" w:color="auto" w:fill="FFFFFF"/>
              </w:rPr>
              <w:t>ánh giá th</w:t>
            </w:r>
            <w:r w:rsidRPr="00A951D1">
              <w:rPr>
                <w:rFonts w:asciiTheme="majorHAnsi" w:hAnsiTheme="majorHAnsi" w:cstheme="majorHAnsi"/>
                <w:sz w:val="26"/>
                <w:szCs w:val="26"/>
                <w:shd w:val="clear" w:color="auto" w:fill="FFFFFF"/>
                <w:lang w:val="vi-VN"/>
              </w:rPr>
              <w:t>ủ tục h</w:t>
            </w:r>
            <w:r w:rsidRPr="00A951D1">
              <w:rPr>
                <w:rFonts w:asciiTheme="majorHAnsi" w:hAnsiTheme="majorHAnsi" w:cstheme="majorHAnsi"/>
                <w:sz w:val="26"/>
                <w:szCs w:val="26"/>
                <w:shd w:val="clear" w:color="auto" w:fill="FFFFFF"/>
              </w:rPr>
              <w:t>ành chính, vi</w:t>
            </w:r>
            <w:r w:rsidRPr="00A951D1">
              <w:rPr>
                <w:rFonts w:asciiTheme="majorHAnsi" w:hAnsiTheme="majorHAnsi" w:cstheme="majorHAnsi"/>
                <w:sz w:val="26"/>
                <w:szCs w:val="26"/>
                <w:shd w:val="clear" w:color="auto" w:fill="FFFFFF"/>
                <w:lang w:val="vi-VN"/>
              </w:rPr>
              <w:t>ệc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thực hiện nhiệm vụ, quyền hạn được ph</w:t>
            </w:r>
            <w:r w:rsidRPr="00A951D1">
              <w:rPr>
                <w:rFonts w:asciiTheme="majorHAnsi" w:hAnsiTheme="majorHAnsi" w:cstheme="majorHAnsi"/>
                <w:sz w:val="26"/>
                <w:szCs w:val="26"/>
                <w:shd w:val="clear" w:color="auto" w:fill="FFFFFF"/>
              </w:rPr>
              <w:t>ân c</w:t>
            </w:r>
            <w:r w:rsidRPr="00A951D1">
              <w:rPr>
                <w:rFonts w:asciiTheme="majorHAnsi" w:hAnsiTheme="majorHAnsi" w:cstheme="majorHAnsi"/>
                <w:sz w:val="26"/>
                <w:szCs w:val="26"/>
                <w:shd w:val="clear" w:color="auto" w:fill="FFFFFF"/>
                <w:lang w:val="vi-VN"/>
              </w:rPr>
              <w:t>ấp, việc ứng dụng, th</w:t>
            </w:r>
            <w:r w:rsidRPr="00A951D1">
              <w:rPr>
                <w:rFonts w:asciiTheme="majorHAnsi" w:hAnsiTheme="majorHAnsi" w:cstheme="majorHAnsi"/>
                <w:sz w:val="26"/>
                <w:szCs w:val="26"/>
                <w:shd w:val="clear" w:color="auto" w:fill="FFFFFF"/>
              </w:rPr>
              <w:t>úc đ</w:t>
            </w:r>
            <w:r w:rsidRPr="00A951D1">
              <w:rPr>
                <w:rFonts w:asciiTheme="majorHAnsi" w:hAnsiTheme="majorHAnsi" w:cstheme="majorHAnsi"/>
                <w:sz w:val="26"/>
                <w:szCs w:val="26"/>
                <w:shd w:val="clear" w:color="auto" w:fill="FFFFFF"/>
                <w:lang w:val="vi-VN"/>
              </w:rPr>
              <w:t>ẩy ph</w:t>
            </w:r>
            <w:r w:rsidRPr="00A951D1">
              <w:rPr>
                <w:rFonts w:asciiTheme="majorHAnsi" w:hAnsiTheme="majorHAnsi" w:cstheme="majorHAnsi"/>
                <w:sz w:val="26"/>
                <w:szCs w:val="26"/>
                <w:shd w:val="clear" w:color="auto" w:fill="FFFFFF"/>
              </w:rPr>
              <w:t>át tri</w:t>
            </w:r>
            <w:r w:rsidRPr="00A951D1">
              <w:rPr>
                <w:rFonts w:asciiTheme="majorHAnsi" w:hAnsiTheme="majorHAnsi" w:cstheme="majorHAnsi"/>
                <w:sz w:val="26"/>
                <w:szCs w:val="26"/>
                <w:shd w:val="clear" w:color="auto" w:fill="FFFFFF"/>
                <w:lang w:val="vi-VN"/>
              </w:rPr>
              <w:t>ển khoa học, c</w:t>
            </w:r>
            <w:r w:rsidRPr="00A951D1">
              <w:rPr>
                <w:rFonts w:asciiTheme="majorHAnsi" w:hAnsiTheme="majorHAnsi" w:cstheme="majorHAnsi"/>
                <w:sz w:val="26"/>
                <w:szCs w:val="26"/>
                <w:shd w:val="clear" w:color="auto" w:fill="FFFFFF"/>
              </w:rPr>
              <w:t>ông ngh</w:t>
            </w:r>
            <w:r w:rsidRPr="00A951D1">
              <w:rPr>
                <w:rFonts w:asciiTheme="majorHAnsi" w:hAnsiTheme="majorHAnsi" w:cstheme="majorHAnsi"/>
                <w:sz w:val="26"/>
                <w:szCs w:val="26"/>
                <w:shd w:val="clear" w:color="auto" w:fill="FFFFFF"/>
                <w:lang w:val="vi-VN"/>
              </w:rPr>
              <w:t>ệ, đổi mới s</w:t>
            </w:r>
            <w:r w:rsidRPr="00A951D1">
              <w:rPr>
                <w:rFonts w:asciiTheme="majorHAnsi" w:hAnsiTheme="majorHAnsi" w:cstheme="majorHAnsi"/>
                <w:sz w:val="26"/>
                <w:szCs w:val="26"/>
                <w:shd w:val="clear" w:color="auto" w:fill="FFFFFF"/>
              </w:rPr>
              <w:t>áng t</w:t>
            </w:r>
            <w:r w:rsidRPr="00A951D1">
              <w:rPr>
                <w:rFonts w:asciiTheme="majorHAnsi" w:hAnsiTheme="majorHAnsi" w:cstheme="majorHAnsi"/>
                <w:sz w:val="26"/>
                <w:szCs w:val="26"/>
                <w:shd w:val="clear" w:color="auto" w:fill="FFFFFF"/>
                <w:lang w:val="vi-VN"/>
              </w:rPr>
              <w:t>ạo v</w:t>
            </w:r>
            <w:r w:rsidRPr="00A951D1">
              <w:rPr>
                <w:rFonts w:asciiTheme="majorHAnsi" w:hAnsiTheme="majorHAnsi" w:cstheme="majorHAnsi"/>
                <w:sz w:val="26"/>
                <w:szCs w:val="26"/>
                <w:shd w:val="clear" w:color="auto" w:fill="FFFFFF"/>
              </w:rPr>
              <w:t>à chuy</w:t>
            </w:r>
            <w:r w:rsidRPr="00A951D1">
              <w:rPr>
                <w:rFonts w:asciiTheme="majorHAnsi" w:hAnsiTheme="majorHAnsi" w:cstheme="majorHAnsi"/>
                <w:sz w:val="26"/>
                <w:szCs w:val="26"/>
                <w:shd w:val="clear" w:color="auto" w:fill="FFFFFF"/>
                <w:lang w:val="vi-VN"/>
              </w:rPr>
              <w:t>ển đổi số (nếu c</w:t>
            </w:r>
            <w:r w:rsidRPr="00A951D1">
              <w:rPr>
                <w:rFonts w:asciiTheme="majorHAnsi" w:hAnsiTheme="majorHAnsi" w:cstheme="majorHAnsi"/>
                <w:sz w:val="26"/>
                <w:szCs w:val="26"/>
                <w:shd w:val="clear" w:color="auto" w:fill="FFFFFF"/>
              </w:rPr>
              <w:t>ó)</w:t>
            </w:r>
            <w:r w:rsidRPr="00A951D1">
              <w:rPr>
                <w:rFonts w:asciiTheme="majorHAnsi" w:hAnsiTheme="majorHAnsi" w:cstheme="majorHAnsi"/>
                <w:b/>
                <w:bCs/>
                <w:sz w:val="26"/>
                <w:szCs w:val="26"/>
                <w:shd w:val="clear" w:color="auto" w:fill="FFFFFF"/>
              </w:rPr>
              <w:t xml:space="preserve">  </w:t>
            </w:r>
          </w:p>
          <w:p w14:paraId="7DB0070B" w14:textId="77777777" w:rsidR="00896DAB" w:rsidRPr="00A951D1" w:rsidRDefault="00896DAB" w:rsidP="00896DAB">
            <w:pPr>
              <w:spacing w:before="120" w:after="120"/>
              <w:jc w:val="both"/>
              <w:rPr>
                <w:rFonts w:asciiTheme="majorHAnsi" w:hAnsiTheme="majorHAnsi" w:cstheme="majorHAnsi"/>
                <w:sz w:val="26"/>
                <w:szCs w:val="26"/>
                <w:shd w:val="clear" w:color="auto" w:fill="FFFFFF"/>
                <w:lang w:val="vi-VN"/>
              </w:rPr>
            </w:pPr>
            <w:r w:rsidRPr="00A951D1">
              <w:rPr>
                <w:rFonts w:asciiTheme="majorHAnsi" w:hAnsiTheme="majorHAnsi" w:cstheme="majorHAnsi"/>
                <w:sz w:val="26"/>
                <w:szCs w:val="26"/>
                <w:shd w:val="clear" w:color="auto" w:fill="FFFFFF"/>
              </w:rPr>
              <w:t>đ</w:t>
            </w:r>
            <w:r w:rsidRPr="00A951D1">
              <w:rPr>
                <w:rFonts w:asciiTheme="majorHAnsi" w:hAnsiTheme="majorHAnsi" w:cstheme="majorHAnsi"/>
                <w:sz w:val="26"/>
                <w:szCs w:val="26"/>
                <w:shd w:val="clear" w:color="auto" w:fill="FFFFFF"/>
                <w:lang w:val="vi-VN"/>
              </w:rPr>
              <w:t>) Bản tổng hợp ý kiến tiếp thu, giải trình ý kiến góp ý</w:t>
            </w:r>
            <w:r w:rsidRPr="00A951D1">
              <w:rPr>
                <w:rFonts w:asciiTheme="majorHAnsi" w:hAnsiTheme="majorHAnsi" w:cstheme="majorHAnsi"/>
                <w:sz w:val="26"/>
                <w:szCs w:val="26"/>
                <w:shd w:val="clear" w:color="auto" w:fill="FFFFFF"/>
              </w:rPr>
              <w:t xml:space="preserve"> (nếu có)</w:t>
            </w:r>
            <w:r w:rsidRPr="00A951D1">
              <w:rPr>
                <w:rFonts w:asciiTheme="majorHAnsi" w:hAnsiTheme="majorHAnsi" w:cstheme="majorHAnsi"/>
                <w:sz w:val="26"/>
                <w:szCs w:val="26"/>
                <w:shd w:val="clear" w:color="auto" w:fill="FFFFFF"/>
                <w:lang w:val="vi-VN"/>
              </w:rPr>
              <w:t>.</w:t>
            </w:r>
          </w:p>
          <w:p w14:paraId="650B29C7"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e) Báo cáo thẩm định; báo cáo tiếp thu, giải trình ý kiến thẩm định.</w:t>
            </w:r>
          </w:p>
          <w:p w14:paraId="784EB000"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g) Tài liệu khác (nếu có).</w:t>
            </w:r>
          </w:p>
        </w:tc>
        <w:tc>
          <w:tcPr>
            <w:tcW w:w="2097" w:type="dxa"/>
          </w:tcPr>
          <w:p w14:paraId="7DC2E1BD"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Sau khi có Báo cáo thẩm định của Sở Tư pháp</w:t>
            </w:r>
          </w:p>
        </w:tc>
        <w:tc>
          <w:tcPr>
            <w:tcW w:w="1701" w:type="dxa"/>
          </w:tcPr>
          <w:p w14:paraId="385B05AC"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Điều 59b Nghị định số 78/2025/NĐ-CP </w:t>
            </w:r>
            <w:r w:rsidRPr="00A951D1">
              <w:rPr>
                <w:rFonts w:asciiTheme="majorHAnsi" w:hAnsiTheme="majorHAnsi" w:cstheme="majorHAnsi"/>
                <w:sz w:val="26"/>
                <w:szCs w:val="26"/>
                <w:lang w:val="vi-VN"/>
              </w:rPr>
              <w:t xml:space="preserve">được sửa đổi, bổ sung bởi </w:t>
            </w:r>
            <w:r w:rsidRPr="00A951D1">
              <w:rPr>
                <w:rFonts w:asciiTheme="majorHAnsi" w:hAnsiTheme="majorHAnsi" w:cstheme="majorHAnsi"/>
                <w:sz w:val="26"/>
                <w:szCs w:val="26"/>
                <w:shd w:val="clear" w:color="auto" w:fill="FFFFFF" w:themeFill="background1"/>
                <w:lang w:val="vi-VN"/>
              </w:rPr>
              <w:t xml:space="preserve">khoản </w:t>
            </w:r>
            <w:r w:rsidRPr="00A951D1">
              <w:rPr>
                <w:rFonts w:asciiTheme="majorHAnsi" w:hAnsiTheme="majorHAnsi" w:cstheme="majorHAnsi"/>
                <w:sz w:val="26"/>
                <w:szCs w:val="26"/>
                <w:shd w:val="clear" w:color="auto" w:fill="FFFFFF" w:themeFill="background1"/>
              </w:rPr>
              <w:t>37</w:t>
            </w:r>
            <w:r w:rsidRPr="00A951D1">
              <w:rPr>
                <w:rFonts w:asciiTheme="majorHAnsi" w:hAnsiTheme="majorHAnsi" w:cstheme="majorHAnsi"/>
                <w:sz w:val="26"/>
                <w:szCs w:val="26"/>
                <w:shd w:val="clear" w:color="auto" w:fill="FFFFFF" w:themeFill="background1"/>
                <w:lang w:val="vi-VN"/>
              </w:rPr>
              <w:t xml:space="preserve"> Điều 1</w:t>
            </w:r>
            <w:r w:rsidRPr="00A951D1">
              <w:rPr>
                <w:rFonts w:asciiTheme="majorHAnsi" w:hAnsiTheme="majorHAnsi" w:cstheme="majorHAnsi"/>
                <w:sz w:val="26"/>
                <w:szCs w:val="26"/>
                <w:lang w:val="vi-VN"/>
              </w:rPr>
              <w:t xml:space="preserve"> Nghị định số 178/2025/NĐ-CP</w:t>
            </w:r>
            <w:r w:rsidRPr="00A951D1">
              <w:rPr>
                <w:rFonts w:asciiTheme="majorHAnsi" w:hAnsiTheme="majorHAnsi" w:cstheme="majorHAnsi"/>
                <w:sz w:val="26"/>
                <w:szCs w:val="26"/>
              </w:rPr>
              <w:t xml:space="preserve"> </w:t>
            </w:r>
          </w:p>
        </w:tc>
      </w:tr>
      <w:tr w:rsidR="00896DAB" w:rsidRPr="00A951D1" w14:paraId="68CC52BA" w14:textId="77777777" w:rsidTr="00896DAB">
        <w:tc>
          <w:tcPr>
            <w:tcW w:w="1560" w:type="dxa"/>
            <w:vMerge/>
          </w:tcPr>
          <w:p w14:paraId="6187C922"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val="restart"/>
          </w:tcPr>
          <w:p w14:paraId="313C013B"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r w:rsidRPr="00A951D1">
              <w:rPr>
                <w:rFonts w:asciiTheme="majorHAnsi" w:hAnsiTheme="majorHAnsi" w:cstheme="majorHAnsi"/>
                <w:b/>
                <w:bCs/>
                <w:sz w:val="26"/>
                <w:szCs w:val="26"/>
              </w:rPr>
              <w:t>4.2. Chủ tịch UBND tỉnh xem xét, ký ban hành</w:t>
            </w:r>
          </w:p>
        </w:tc>
        <w:tc>
          <w:tcPr>
            <w:tcW w:w="7796" w:type="dxa"/>
          </w:tcPr>
          <w:p w14:paraId="66081324"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Văn phòng Ủy ban nhân dân tiếp nhận và xử lý hồ sơ dự thảo quyết định theo Quy chế làm việc của Ủy ban nhân dân.</w:t>
            </w:r>
          </w:p>
        </w:tc>
        <w:tc>
          <w:tcPr>
            <w:tcW w:w="3798" w:type="dxa"/>
            <w:gridSpan w:val="2"/>
          </w:tcPr>
          <w:p w14:paraId="5ED33CB2"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r w:rsidR="00896DAB" w:rsidRPr="00A951D1" w14:paraId="6D287093" w14:textId="77777777" w:rsidTr="00896DAB">
        <w:tc>
          <w:tcPr>
            <w:tcW w:w="1560" w:type="dxa"/>
            <w:vMerge/>
          </w:tcPr>
          <w:p w14:paraId="018E9027"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553CCED4"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18D790BB"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bCs/>
                <w:sz w:val="26"/>
                <w:szCs w:val="26"/>
              </w:rPr>
              <w:t xml:space="preserve">Chủ tịch UBND tỉnh báo cáo Ban Thường vụ Đảng uỷ UBND tỉnh trước </w:t>
            </w:r>
            <w:r w:rsidRPr="00A951D1">
              <w:rPr>
                <w:rFonts w:asciiTheme="majorHAnsi" w:hAnsiTheme="majorHAnsi" w:cstheme="majorHAnsi"/>
                <w:bCs/>
                <w:sz w:val="26"/>
                <w:szCs w:val="26"/>
              </w:rPr>
              <w:lastRenderedPageBreak/>
              <w:t>khi xem xét</w:t>
            </w:r>
          </w:p>
        </w:tc>
        <w:tc>
          <w:tcPr>
            <w:tcW w:w="2097" w:type="dxa"/>
          </w:tcPr>
          <w:p w14:paraId="20D82296"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hAnsiTheme="majorHAnsi" w:cstheme="majorHAnsi"/>
                <w:color w:val="000000" w:themeColor="text1"/>
                <w:sz w:val="26"/>
                <w:szCs w:val="26"/>
              </w:rPr>
              <w:lastRenderedPageBreak/>
              <w:t xml:space="preserve">Theo thời gian </w:t>
            </w:r>
            <w:r w:rsidRPr="00A951D1">
              <w:rPr>
                <w:rFonts w:asciiTheme="majorHAnsi" w:hAnsiTheme="majorHAnsi" w:cstheme="majorHAnsi"/>
                <w:color w:val="000000" w:themeColor="text1"/>
                <w:sz w:val="26"/>
                <w:szCs w:val="26"/>
              </w:rPr>
              <w:lastRenderedPageBreak/>
              <w:t>họp Ban Thường vụ Đảng uỷ UBND tỉnh hoặc xin ý kiến bằng văn bản.</w:t>
            </w:r>
          </w:p>
        </w:tc>
        <w:tc>
          <w:tcPr>
            <w:tcW w:w="1701" w:type="dxa"/>
          </w:tcPr>
          <w:p w14:paraId="1EB3A75E"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lastRenderedPageBreak/>
              <w:t xml:space="preserve">Quy chế làm </w:t>
            </w:r>
            <w:r w:rsidRPr="00A951D1">
              <w:rPr>
                <w:rFonts w:asciiTheme="majorHAnsi" w:hAnsiTheme="majorHAnsi" w:cstheme="majorHAnsi"/>
                <w:sz w:val="26"/>
                <w:szCs w:val="26"/>
              </w:rPr>
              <w:lastRenderedPageBreak/>
              <w:t>việc của Ban chấp hành Đảng bộ UBND tỉnh</w:t>
            </w:r>
          </w:p>
        </w:tc>
      </w:tr>
      <w:tr w:rsidR="00896DAB" w:rsidRPr="00A951D1" w14:paraId="5447EF07" w14:textId="77777777" w:rsidTr="00896DAB">
        <w:tc>
          <w:tcPr>
            <w:tcW w:w="1560" w:type="dxa"/>
            <w:vMerge/>
          </w:tcPr>
          <w:p w14:paraId="4373B6C8"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4937E86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00DB97C8"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shd w:val="clear" w:color="auto" w:fill="FFFFFF"/>
              </w:rPr>
              <w:t xml:space="preserve">Chủ tịch UBND tỉnh tham mưu Đảng uỷ UBND tỉnh báo cáo Thường trực Tỉnh uỷ, Ban Thường vụ Tỉnh uỷ </w:t>
            </w:r>
          </w:p>
        </w:tc>
        <w:tc>
          <w:tcPr>
            <w:tcW w:w="2097" w:type="dxa"/>
          </w:tcPr>
          <w:p w14:paraId="035A7767" w14:textId="77777777" w:rsidR="00896DAB" w:rsidRPr="00A951D1" w:rsidRDefault="00896DAB" w:rsidP="00896DAB">
            <w:pPr>
              <w:tabs>
                <w:tab w:val="left" w:pos="40"/>
                <w:tab w:val="left" w:pos="182"/>
              </w:tabs>
              <w:spacing w:before="120" w:after="120"/>
              <w:jc w:val="both"/>
              <w:rPr>
                <w:rFonts w:asciiTheme="majorHAnsi" w:eastAsia="Times New Roman" w:hAnsiTheme="majorHAnsi" w:cstheme="majorHAnsi"/>
                <w:sz w:val="26"/>
                <w:szCs w:val="26"/>
                <w:lang w:eastAsia="vi-VN"/>
              </w:rPr>
            </w:pPr>
            <w:r w:rsidRPr="00A951D1">
              <w:rPr>
                <w:rFonts w:asciiTheme="majorHAnsi" w:eastAsia="Times New Roman" w:hAnsiTheme="majorHAnsi" w:cstheme="majorHAnsi"/>
                <w:sz w:val="26"/>
                <w:szCs w:val="26"/>
                <w:lang w:eastAsia="vi-VN"/>
              </w:rPr>
              <w:t xml:space="preserve">Theo thời gian họp của </w:t>
            </w:r>
            <w:r w:rsidRPr="00A951D1">
              <w:rPr>
                <w:rFonts w:asciiTheme="majorHAnsi" w:hAnsiTheme="majorHAnsi" w:cstheme="majorHAnsi"/>
                <w:sz w:val="26"/>
                <w:szCs w:val="26"/>
                <w:shd w:val="clear" w:color="auto" w:fill="FFFFFF"/>
              </w:rPr>
              <w:t>Thường trực Tỉnh uỷ, Ban Thường vụ Tỉnh uỷ</w:t>
            </w:r>
          </w:p>
        </w:tc>
        <w:tc>
          <w:tcPr>
            <w:tcW w:w="1701" w:type="dxa"/>
          </w:tcPr>
          <w:p w14:paraId="40A3502F" w14:textId="77777777" w:rsidR="00896DAB" w:rsidRPr="00A951D1" w:rsidRDefault="00896DAB" w:rsidP="00896DAB">
            <w:pPr>
              <w:spacing w:before="120" w:after="120"/>
              <w:jc w:val="both"/>
              <w:rPr>
                <w:rFonts w:asciiTheme="majorHAnsi" w:hAnsiTheme="majorHAnsi" w:cstheme="majorHAnsi"/>
                <w:sz w:val="26"/>
                <w:szCs w:val="26"/>
              </w:rPr>
            </w:pPr>
            <w:r w:rsidRPr="00A951D1">
              <w:rPr>
                <w:rFonts w:asciiTheme="majorHAnsi" w:hAnsiTheme="majorHAnsi" w:cstheme="majorHAnsi"/>
                <w:sz w:val="26"/>
                <w:szCs w:val="26"/>
              </w:rPr>
              <w:t xml:space="preserve">Theo Quy chế làm việc số 01-QC/TU của Tỉnh uỷ </w:t>
            </w:r>
          </w:p>
        </w:tc>
      </w:tr>
      <w:tr w:rsidR="00896DAB" w:rsidRPr="00D817A4" w14:paraId="0711E4AF" w14:textId="77777777" w:rsidTr="00896DAB">
        <w:tc>
          <w:tcPr>
            <w:tcW w:w="1560" w:type="dxa"/>
            <w:vMerge/>
          </w:tcPr>
          <w:p w14:paraId="66A9B2DC" w14:textId="77777777" w:rsidR="00896DAB" w:rsidRPr="00A951D1" w:rsidRDefault="00896DAB" w:rsidP="00896DAB">
            <w:pPr>
              <w:spacing w:before="120" w:after="120"/>
              <w:jc w:val="both"/>
              <w:rPr>
                <w:rFonts w:asciiTheme="majorHAnsi" w:hAnsiTheme="majorHAnsi" w:cstheme="majorHAnsi"/>
                <w:b/>
                <w:sz w:val="26"/>
                <w:szCs w:val="26"/>
              </w:rPr>
            </w:pPr>
          </w:p>
        </w:tc>
        <w:tc>
          <w:tcPr>
            <w:tcW w:w="2410" w:type="dxa"/>
            <w:vMerge/>
          </w:tcPr>
          <w:p w14:paraId="173FA187" w14:textId="77777777" w:rsidR="00896DAB" w:rsidRPr="00A951D1" w:rsidRDefault="00896DAB" w:rsidP="00896DAB">
            <w:pPr>
              <w:pStyle w:val="NormalWeb"/>
              <w:shd w:val="clear" w:color="auto" w:fill="FFFFFF"/>
              <w:spacing w:before="120" w:beforeAutospacing="0" w:after="120" w:afterAutospacing="0"/>
              <w:jc w:val="both"/>
              <w:rPr>
                <w:rFonts w:asciiTheme="majorHAnsi" w:hAnsiTheme="majorHAnsi" w:cstheme="majorHAnsi"/>
                <w:b/>
                <w:bCs/>
                <w:sz w:val="26"/>
                <w:szCs w:val="26"/>
              </w:rPr>
            </w:pPr>
          </w:p>
        </w:tc>
        <w:tc>
          <w:tcPr>
            <w:tcW w:w="7796" w:type="dxa"/>
          </w:tcPr>
          <w:p w14:paraId="7F247854" w14:textId="77777777" w:rsidR="00896DAB" w:rsidRPr="00A951D1" w:rsidRDefault="00896DAB" w:rsidP="00896DAB">
            <w:pPr>
              <w:pStyle w:val="NormalWeb"/>
              <w:shd w:val="clear" w:color="auto" w:fill="FFFFFF"/>
              <w:spacing w:before="120" w:beforeAutospacing="0" w:after="120" w:afterAutospacing="0"/>
              <w:rPr>
                <w:rFonts w:asciiTheme="majorHAnsi" w:hAnsiTheme="majorHAnsi" w:cstheme="majorHAnsi"/>
                <w:sz w:val="26"/>
                <w:szCs w:val="26"/>
              </w:rPr>
            </w:pPr>
            <w:r w:rsidRPr="00A951D1">
              <w:rPr>
                <w:rFonts w:asciiTheme="majorHAnsi" w:hAnsiTheme="majorHAnsi" w:cstheme="majorHAnsi"/>
                <w:sz w:val="26"/>
                <w:szCs w:val="26"/>
              </w:rPr>
              <w:t>Chủ tịch Ủy ban nhân dân  ký quyết định.</w:t>
            </w:r>
          </w:p>
        </w:tc>
        <w:tc>
          <w:tcPr>
            <w:tcW w:w="3798" w:type="dxa"/>
            <w:gridSpan w:val="2"/>
          </w:tcPr>
          <w:p w14:paraId="352928E0" w14:textId="77777777" w:rsidR="00896DAB" w:rsidRPr="00D817A4" w:rsidRDefault="00896DAB" w:rsidP="00896DAB">
            <w:pPr>
              <w:spacing w:before="120" w:after="120"/>
              <w:jc w:val="both"/>
              <w:rPr>
                <w:rFonts w:asciiTheme="majorHAnsi" w:hAnsiTheme="majorHAnsi" w:cstheme="majorHAnsi"/>
                <w:sz w:val="26"/>
                <w:szCs w:val="26"/>
              </w:rPr>
            </w:pPr>
            <w:r w:rsidRPr="00A951D1">
              <w:rPr>
                <w:rFonts w:asciiTheme="majorHAnsi" w:eastAsia="Times New Roman" w:hAnsiTheme="majorHAnsi" w:cstheme="majorHAnsi"/>
                <w:sz w:val="26"/>
                <w:szCs w:val="26"/>
                <w:lang w:eastAsia="vi-VN"/>
              </w:rPr>
              <w:t>Theo quy chế làm việc của UBND tỉnh</w:t>
            </w:r>
          </w:p>
        </w:tc>
      </w:tr>
    </w:tbl>
    <w:p w14:paraId="547EAFBE" w14:textId="77777777" w:rsidR="00896DAB" w:rsidRPr="00D817A4" w:rsidRDefault="00896DAB" w:rsidP="00896DAB">
      <w:pPr>
        <w:spacing w:before="120" w:after="120" w:line="240" w:lineRule="auto"/>
        <w:rPr>
          <w:rFonts w:asciiTheme="majorHAnsi" w:eastAsia="Calibri" w:hAnsiTheme="majorHAnsi" w:cstheme="majorHAnsi"/>
          <w:b/>
          <w:bCs/>
          <w:sz w:val="28"/>
          <w:szCs w:val="28"/>
        </w:rPr>
      </w:pPr>
    </w:p>
    <w:p w14:paraId="2D6F7E30" w14:textId="77777777" w:rsidR="00896DAB" w:rsidRPr="00896DAB" w:rsidRDefault="00896DAB" w:rsidP="00896DAB">
      <w:pPr>
        <w:tabs>
          <w:tab w:val="left" w:pos="567"/>
        </w:tabs>
        <w:spacing w:before="120" w:after="120" w:line="240" w:lineRule="auto"/>
        <w:jc w:val="both"/>
        <w:rPr>
          <w:rFonts w:ascii="Times New Roman" w:hAnsi="Times New Roman"/>
          <w:b/>
          <w:color w:val="000000"/>
          <w:sz w:val="28"/>
          <w:szCs w:val="28"/>
          <w:lang w:eastAsia="vi-VN"/>
        </w:rPr>
      </w:pPr>
    </w:p>
    <w:p w14:paraId="1CDA99A1" w14:textId="77777777" w:rsidR="00A96F86" w:rsidRPr="00A96F86" w:rsidRDefault="00A96F86" w:rsidP="00B739F1">
      <w:pPr>
        <w:rPr>
          <w:lang w:val="pt-BR"/>
        </w:rPr>
      </w:pPr>
    </w:p>
    <w:sectPr w:rsidR="00A96F86" w:rsidRPr="00A96F86" w:rsidSect="00896DA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7B8D" w14:textId="77777777" w:rsidR="00D03413" w:rsidRDefault="00D03413" w:rsidP="00020F3E">
      <w:pPr>
        <w:spacing w:after="0" w:line="240" w:lineRule="auto"/>
      </w:pPr>
      <w:r>
        <w:separator/>
      </w:r>
    </w:p>
  </w:endnote>
  <w:endnote w:type="continuationSeparator" w:id="0">
    <w:p w14:paraId="47B66B84" w14:textId="77777777" w:rsidR="00D03413" w:rsidRDefault="00D03413" w:rsidP="0002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C8318" w14:textId="77777777" w:rsidR="00D03413" w:rsidRDefault="00D03413" w:rsidP="00020F3E">
      <w:pPr>
        <w:spacing w:after="0" w:line="240" w:lineRule="auto"/>
      </w:pPr>
      <w:r>
        <w:separator/>
      </w:r>
    </w:p>
  </w:footnote>
  <w:footnote w:type="continuationSeparator" w:id="0">
    <w:p w14:paraId="783712C6" w14:textId="77777777" w:rsidR="00D03413" w:rsidRDefault="00D03413" w:rsidP="00020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580233"/>
      <w:docPartObj>
        <w:docPartGallery w:val="Page Numbers (Top of Page)"/>
        <w:docPartUnique/>
      </w:docPartObj>
    </w:sdtPr>
    <w:sdtEndPr>
      <w:rPr>
        <w:rFonts w:asciiTheme="majorHAnsi" w:hAnsiTheme="majorHAnsi" w:cstheme="majorHAnsi"/>
        <w:noProof/>
        <w:sz w:val="24"/>
        <w:szCs w:val="24"/>
      </w:rPr>
    </w:sdtEndPr>
    <w:sdtContent>
      <w:p w14:paraId="743E97DD" w14:textId="7D744FBD" w:rsidR="005D356F" w:rsidRPr="005F00D8" w:rsidRDefault="005D356F">
        <w:pPr>
          <w:pStyle w:val="Header"/>
          <w:jc w:val="center"/>
          <w:rPr>
            <w:rFonts w:asciiTheme="majorHAnsi" w:hAnsiTheme="majorHAnsi" w:cstheme="majorHAnsi"/>
            <w:sz w:val="24"/>
            <w:szCs w:val="24"/>
          </w:rPr>
        </w:pPr>
        <w:r w:rsidRPr="005F00D8">
          <w:rPr>
            <w:rFonts w:asciiTheme="majorHAnsi" w:hAnsiTheme="majorHAnsi" w:cstheme="majorHAnsi"/>
            <w:sz w:val="24"/>
            <w:szCs w:val="24"/>
          </w:rPr>
          <w:fldChar w:fldCharType="begin"/>
        </w:r>
        <w:r w:rsidRPr="005F00D8">
          <w:rPr>
            <w:rFonts w:asciiTheme="majorHAnsi" w:hAnsiTheme="majorHAnsi" w:cstheme="majorHAnsi"/>
            <w:sz w:val="24"/>
            <w:szCs w:val="24"/>
          </w:rPr>
          <w:instrText xml:space="preserve"> PAGE   \* MERGEFORMAT </w:instrText>
        </w:r>
        <w:r w:rsidRPr="005F00D8">
          <w:rPr>
            <w:rFonts w:asciiTheme="majorHAnsi" w:hAnsiTheme="majorHAnsi" w:cstheme="majorHAnsi"/>
            <w:sz w:val="24"/>
            <w:szCs w:val="24"/>
          </w:rPr>
          <w:fldChar w:fldCharType="separate"/>
        </w:r>
        <w:r w:rsidR="00A951D1">
          <w:rPr>
            <w:rFonts w:asciiTheme="majorHAnsi" w:hAnsiTheme="majorHAnsi" w:cstheme="majorHAnsi"/>
            <w:noProof/>
            <w:sz w:val="24"/>
            <w:szCs w:val="24"/>
          </w:rPr>
          <w:t>63</w:t>
        </w:r>
        <w:r w:rsidRPr="005F00D8">
          <w:rPr>
            <w:rFonts w:asciiTheme="majorHAnsi" w:hAnsiTheme="majorHAnsi" w:cstheme="majorHAnsi"/>
            <w:noProof/>
            <w:sz w:val="24"/>
            <w:szCs w:val="24"/>
          </w:rPr>
          <w:fldChar w:fldCharType="end"/>
        </w:r>
      </w:p>
    </w:sdtContent>
  </w:sdt>
  <w:p w14:paraId="2F6FB243" w14:textId="77777777" w:rsidR="005D356F" w:rsidRDefault="005D3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4D3"/>
    <w:multiLevelType w:val="hybridMultilevel"/>
    <w:tmpl w:val="78D292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F13E8C"/>
    <w:multiLevelType w:val="multilevel"/>
    <w:tmpl w:val="8848D0D2"/>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5F1259E"/>
    <w:multiLevelType w:val="multilevel"/>
    <w:tmpl w:val="01DCBDB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0A6A3971"/>
    <w:multiLevelType w:val="multilevel"/>
    <w:tmpl w:val="8A347688"/>
    <w:lvl w:ilvl="0">
      <w:start w:val="1"/>
      <w:numFmt w:val="decimal"/>
      <w:lvlText w:val="%1."/>
      <w:lvlJc w:val="left"/>
      <w:pPr>
        <w:ind w:left="450" w:hanging="450"/>
      </w:pPr>
      <w:rPr>
        <w:rFonts w:hint="default"/>
        <w:b/>
        <w:i w:val="0"/>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D983FD1"/>
    <w:multiLevelType w:val="hybridMultilevel"/>
    <w:tmpl w:val="2A3833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1051508"/>
    <w:multiLevelType w:val="hybridMultilevel"/>
    <w:tmpl w:val="15E205C8"/>
    <w:lvl w:ilvl="0" w:tplc="E4E253E6">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nsid w:val="1E55558A"/>
    <w:multiLevelType w:val="multilevel"/>
    <w:tmpl w:val="AA82B61E"/>
    <w:lvl w:ilvl="0">
      <w:start w:val="1"/>
      <w:numFmt w:val="upperRoman"/>
      <w:lvlText w:val="%1."/>
      <w:lvlJc w:val="left"/>
      <w:pPr>
        <w:ind w:left="1080" w:hanging="720"/>
      </w:pPr>
      <w:rPr>
        <w:rFonts w:ascii="Times New Roman" w:eastAsia="Times New Roman" w:hAnsi="Times New Roman" w:cs="Times New Roman"/>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E597CEB"/>
    <w:multiLevelType w:val="hybridMultilevel"/>
    <w:tmpl w:val="CD9426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9AE247E"/>
    <w:multiLevelType w:val="hybridMultilevel"/>
    <w:tmpl w:val="8B5CD536"/>
    <w:lvl w:ilvl="0" w:tplc="B48022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D0242"/>
    <w:multiLevelType w:val="hybridMultilevel"/>
    <w:tmpl w:val="98208F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125149B"/>
    <w:multiLevelType w:val="multilevel"/>
    <w:tmpl w:val="976484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01A5535"/>
    <w:multiLevelType w:val="multilevel"/>
    <w:tmpl w:val="0E541A4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425875CC"/>
    <w:multiLevelType w:val="hybridMultilevel"/>
    <w:tmpl w:val="6AD296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76356CA"/>
    <w:multiLevelType w:val="hybridMultilevel"/>
    <w:tmpl w:val="153846E4"/>
    <w:lvl w:ilvl="0" w:tplc="0128A324">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nsid w:val="48CB595C"/>
    <w:multiLevelType w:val="hybridMultilevel"/>
    <w:tmpl w:val="486CA632"/>
    <w:lvl w:ilvl="0" w:tplc="A1B8866C">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nsid w:val="4B6A596E"/>
    <w:multiLevelType w:val="multilevel"/>
    <w:tmpl w:val="81AAF852"/>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6">
    <w:nsid w:val="4C76067A"/>
    <w:multiLevelType w:val="hybridMultilevel"/>
    <w:tmpl w:val="7CCC0B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FC75D9A"/>
    <w:multiLevelType w:val="multilevel"/>
    <w:tmpl w:val="95FEA6B4"/>
    <w:lvl w:ilvl="0">
      <w:start w:val="1"/>
      <w:numFmt w:val="upperRoman"/>
      <w:lvlText w:val="%1."/>
      <w:lvlJc w:val="left"/>
      <w:pPr>
        <w:ind w:left="1440" w:hanging="720"/>
      </w:pPr>
      <w:rPr>
        <w:rFonts w:hint="default"/>
      </w:rPr>
    </w:lvl>
    <w:lvl w:ilvl="1">
      <w:start w:val="1"/>
      <w:numFmt w:val="decimal"/>
      <w:isLgl/>
      <w:lvlText w:val="%1.%2"/>
      <w:lvlJc w:val="left"/>
      <w:pPr>
        <w:ind w:left="1200" w:hanging="480"/>
      </w:pPr>
      <w:rPr>
        <w:rFonts w:eastAsiaTheme="minorHAnsi" w:hint="default"/>
        <w:b/>
      </w:rPr>
    </w:lvl>
    <w:lvl w:ilvl="2">
      <w:start w:val="1"/>
      <w:numFmt w:val="decimal"/>
      <w:isLgl/>
      <w:lvlText w:val="%1.%2.%3"/>
      <w:lvlJc w:val="left"/>
      <w:pPr>
        <w:ind w:left="1440" w:hanging="720"/>
      </w:pPr>
      <w:rPr>
        <w:rFonts w:eastAsiaTheme="minorHAnsi" w:hint="default"/>
        <w:b/>
      </w:rPr>
    </w:lvl>
    <w:lvl w:ilvl="3">
      <w:start w:val="1"/>
      <w:numFmt w:val="decimal"/>
      <w:isLgl/>
      <w:lvlText w:val="%1.%2.%3.%4"/>
      <w:lvlJc w:val="left"/>
      <w:pPr>
        <w:ind w:left="1440" w:hanging="720"/>
      </w:pPr>
      <w:rPr>
        <w:rFonts w:eastAsiaTheme="minorHAnsi" w:hint="default"/>
        <w:b/>
      </w:rPr>
    </w:lvl>
    <w:lvl w:ilvl="4">
      <w:start w:val="1"/>
      <w:numFmt w:val="decimal"/>
      <w:isLgl/>
      <w:lvlText w:val="%1.%2.%3.%4.%5"/>
      <w:lvlJc w:val="left"/>
      <w:pPr>
        <w:ind w:left="1800" w:hanging="1080"/>
      </w:pPr>
      <w:rPr>
        <w:rFonts w:eastAsiaTheme="minorHAnsi" w:hint="default"/>
        <w:b/>
      </w:rPr>
    </w:lvl>
    <w:lvl w:ilvl="5">
      <w:start w:val="1"/>
      <w:numFmt w:val="decimal"/>
      <w:isLgl/>
      <w:lvlText w:val="%1.%2.%3.%4.%5.%6"/>
      <w:lvlJc w:val="left"/>
      <w:pPr>
        <w:ind w:left="1800" w:hanging="1080"/>
      </w:pPr>
      <w:rPr>
        <w:rFonts w:eastAsiaTheme="minorHAnsi" w:hint="default"/>
        <w:b/>
      </w:rPr>
    </w:lvl>
    <w:lvl w:ilvl="6">
      <w:start w:val="1"/>
      <w:numFmt w:val="decimal"/>
      <w:isLgl/>
      <w:lvlText w:val="%1.%2.%3.%4.%5.%6.%7"/>
      <w:lvlJc w:val="left"/>
      <w:pPr>
        <w:ind w:left="2160" w:hanging="1440"/>
      </w:pPr>
      <w:rPr>
        <w:rFonts w:eastAsiaTheme="minorHAnsi" w:hint="default"/>
        <w:b/>
      </w:rPr>
    </w:lvl>
    <w:lvl w:ilvl="7">
      <w:start w:val="1"/>
      <w:numFmt w:val="decimal"/>
      <w:isLgl/>
      <w:lvlText w:val="%1.%2.%3.%4.%5.%6.%7.%8"/>
      <w:lvlJc w:val="left"/>
      <w:pPr>
        <w:ind w:left="2160" w:hanging="1440"/>
      </w:pPr>
      <w:rPr>
        <w:rFonts w:eastAsiaTheme="minorHAnsi" w:hint="default"/>
        <w:b/>
      </w:rPr>
    </w:lvl>
    <w:lvl w:ilvl="8">
      <w:start w:val="1"/>
      <w:numFmt w:val="decimal"/>
      <w:isLgl/>
      <w:lvlText w:val="%1.%2.%3.%4.%5.%6.%7.%8.%9"/>
      <w:lvlJc w:val="left"/>
      <w:pPr>
        <w:ind w:left="2520" w:hanging="1800"/>
      </w:pPr>
      <w:rPr>
        <w:rFonts w:eastAsiaTheme="minorHAnsi" w:hint="default"/>
        <w:b/>
      </w:rPr>
    </w:lvl>
  </w:abstractNum>
  <w:abstractNum w:abstractNumId="18">
    <w:nsid w:val="56391DB3"/>
    <w:multiLevelType w:val="multilevel"/>
    <w:tmpl w:val="029EDF1C"/>
    <w:lvl w:ilvl="0">
      <w:start w:val="1"/>
      <w:numFmt w:val="upperRoman"/>
      <w:lvlText w:val="%1."/>
      <w:lvlJc w:val="left"/>
      <w:pPr>
        <w:ind w:left="1080" w:hanging="720"/>
      </w:pPr>
      <w:rPr>
        <w:rFonts w:ascii="Times New Roman" w:eastAsia="Times New Roman" w:hAnsi="Times New Roman" w:cs="Times New Roman"/>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DF66770"/>
    <w:multiLevelType w:val="hybridMultilevel"/>
    <w:tmpl w:val="40F8ED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775DC7"/>
    <w:multiLevelType w:val="hybridMultilevel"/>
    <w:tmpl w:val="ED903DEE"/>
    <w:lvl w:ilvl="0" w:tplc="A7A4B922">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6294055B"/>
    <w:multiLevelType w:val="hybridMultilevel"/>
    <w:tmpl w:val="08DC25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9E131A5"/>
    <w:multiLevelType w:val="hybridMultilevel"/>
    <w:tmpl w:val="A6E8C5B2"/>
    <w:lvl w:ilvl="0" w:tplc="2166BAB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C4138A5"/>
    <w:multiLevelType w:val="hybridMultilevel"/>
    <w:tmpl w:val="28E42D7E"/>
    <w:lvl w:ilvl="0" w:tplc="BC7A39D4">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34A297B"/>
    <w:multiLevelType w:val="hybridMultilevel"/>
    <w:tmpl w:val="195650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6DD3BC6"/>
    <w:multiLevelType w:val="multilevel"/>
    <w:tmpl w:val="A49461C4"/>
    <w:lvl w:ilvl="0">
      <w:start w:val="2"/>
      <w:numFmt w:val="decimal"/>
      <w:lvlText w:val="%1."/>
      <w:lvlJc w:val="left"/>
      <w:pPr>
        <w:ind w:left="450" w:hanging="450"/>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26">
    <w:nsid w:val="7BF1171C"/>
    <w:multiLevelType w:val="hybridMultilevel"/>
    <w:tmpl w:val="8490EF4C"/>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6"/>
  </w:num>
  <w:num w:numId="3">
    <w:abstractNumId w:val="18"/>
  </w:num>
  <w:num w:numId="4">
    <w:abstractNumId w:val="1"/>
  </w:num>
  <w:num w:numId="5">
    <w:abstractNumId w:val="10"/>
  </w:num>
  <w:num w:numId="6">
    <w:abstractNumId w:val="25"/>
  </w:num>
  <w:num w:numId="7">
    <w:abstractNumId w:val="3"/>
  </w:num>
  <w:num w:numId="8">
    <w:abstractNumId w:val="17"/>
  </w:num>
  <w:num w:numId="9">
    <w:abstractNumId w:val="2"/>
  </w:num>
  <w:num w:numId="10">
    <w:abstractNumId w:val="15"/>
  </w:num>
  <w:num w:numId="11">
    <w:abstractNumId w:val="11"/>
  </w:num>
  <w:num w:numId="12">
    <w:abstractNumId w:val="6"/>
  </w:num>
  <w:num w:numId="13">
    <w:abstractNumId w:val="4"/>
  </w:num>
  <w:num w:numId="14">
    <w:abstractNumId w:val="22"/>
  </w:num>
  <w:num w:numId="15">
    <w:abstractNumId w:val="0"/>
  </w:num>
  <w:num w:numId="16">
    <w:abstractNumId w:val="21"/>
  </w:num>
  <w:num w:numId="17">
    <w:abstractNumId w:val="24"/>
  </w:num>
  <w:num w:numId="18">
    <w:abstractNumId w:val="9"/>
  </w:num>
  <w:num w:numId="19">
    <w:abstractNumId w:val="7"/>
  </w:num>
  <w:num w:numId="20">
    <w:abstractNumId w:val="12"/>
  </w:num>
  <w:num w:numId="21">
    <w:abstractNumId w:val="26"/>
  </w:num>
  <w:num w:numId="22">
    <w:abstractNumId w:val="23"/>
  </w:num>
  <w:num w:numId="23">
    <w:abstractNumId w:val="13"/>
  </w:num>
  <w:num w:numId="24">
    <w:abstractNumId w:val="20"/>
  </w:num>
  <w:num w:numId="25">
    <w:abstractNumId w:val="5"/>
  </w:num>
  <w:num w:numId="26">
    <w:abstractNumId w:val="19"/>
  </w:num>
  <w:num w:numId="2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5E"/>
    <w:rsid w:val="00000E9A"/>
    <w:rsid w:val="000041E7"/>
    <w:rsid w:val="00006810"/>
    <w:rsid w:val="0001370A"/>
    <w:rsid w:val="000145F0"/>
    <w:rsid w:val="00020F3E"/>
    <w:rsid w:val="00027B56"/>
    <w:rsid w:val="00030A40"/>
    <w:rsid w:val="00034C39"/>
    <w:rsid w:val="00055204"/>
    <w:rsid w:val="000562EE"/>
    <w:rsid w:val="000566CC"/>
    <w:rsid w:val="00073C98"/>
    <w:rsid w:val="000817A6"/>
    <w:rsid w:val="000847EB"/>
    <w:rsid w:val="000860DA"/>
    <w:rsid w:val="00090A42"/>
    <w:rsid w:val="00094E92"/>
    <w:rsid w:val="000A1819"/>
    <w:rsid w:val="000A69D5"/>
    <w:rsid w:val="000B14CC"/>
    <w:rsid w:val="000D4E46"/>
    <w:rsid w:val="000D7CD5"/>
    <w:rsid w:val="000F0760"/>
    <w:rsid w:val="000F2571"/>
    <w:rsid w:val="00102171"/>
    <w:rsid w:val="001078B6"/>
    <w:rsid w:val="00107CF5"/>
    <w:rsid w:val="00110C44"/>
    <w:rsid w:val="00141992"/>
    <w:rsid w:val="0018766B"/>
    <w:rsid w:val="0018792F"/>
    <w:rsid w:val="001A25A8"/>
    <w:rsid w:val="001A3746"/>
    <w:rsid w:val="001A5BA4"/>
    <w:rsid w:val="001C589F"/>
    <w:rsid w:val="001C60BE"/>
    <w:rsid w:val="001C7EE7"/>
    <w:rsid w:val="001F0673"/>
    <w:rsid w:val="001F4B9A"/>
    <w:rsid w:val="001F72E1"/>
    <w:rsid w:val="001F743B"/>
    <w:rsid w:val="00206C1F"/>
    <w:rsid w:val="00214753"/>
    <w:rsid w:val="0022053B"/>
    <w:rsid w:val="00230724"/>
    <w:rsid w:val="0023150A"/>
    <w:rsid w:val="00241FF8"/>
    <w:rsid w:val="00243E93"/>
    <w:rsid w:val="002555B9"/>
    <w:rsid w:val="00261DC2"/>
    <w:rsid w:val="002678B4"/>
    <w:rsid w:val="00277012"/>
    <w:rsid w:val="00283726"/>
    <w:rsid w:val="00284EA8"/>
    <w:rsid w:val="00294668"/>
    <w:rsid w:val="00296FA6"/>
    <w:rsid w:val="002B0474"/>
    <w:rsid w:val="002D45F2"/>
    <w:rsid w:val="002E7DC7"/>
    <w:rsid w:val="00300768"/>
    <w:rsid w:val="00304144"/>
    <w:rsid w:val="00313528"/>
    <w:rsid w:val="00316AC2"/>
    <w:rsid w:val="00343E0D"/>
    <w:rsid w:val="00350FBB"/>
    <w:rsid w:val="003625A4"/>
    <w:rsid w:val="0037025B"/>
    <w:rsid w:val="00371400"/>
    <w:rsid w:val="003800D8"/>
    <w:rsid w:val="0038351D"/>
    <w:rsid w:val="003917D7"/>
    <w:rsid w:val="00394661"/>
    <w:rsid w:val="00394A1F"/>
    <w:rsid w:val="003B33A6"/>
    <w:rsid w:val="003B3AA8"/>
    <w:rsid w:val="003B5504"/>
    <w:rsid w:val="003B78D5"/>
    <w:rsid w:val="003E1BC2"/>
    <w:rsid w:val="003E2F5E"/>
    <w:rsid w:val="003F226E"/>
    <w:rsid w:val="003F4B5C"/>
    <w:rsid w:val="004170EA"/>
    <w:rsid w:val="004172B6"/>
    <w:rsid w:val="00427558"/>
    <w:rsid w:val="00433844"/>
    <w:rsid w:val="004570B2"/>
    <w:rsid w:val="004572EA"/>
    <w:rsid w:val="00464362"/>
    <w:rsid w:val="00470802"/>
    <w:rsid w:val="0047511F"/>
    <w:rsid w:val="0048235E"/>
    <w:rsid w:val="00494035"/>
    <w:rsid w:val="004A0EC0"/>
    <w:rsid w:val="004A181A"/>
    <w:rsid w:val="004A2F62"/>
    <w:rsid w:val="004E13BB"/>
    <w:rsid w:val="004F0F0A"/>
    <w:rsid w:val="005052E0"/>
    <w:rsid w:val="005117A9"/>
    <w:rsid w:val="00525D5C"/>
    <w:rsid w:val="00527C51"/>
    <w:rsid w:val="00530DDE"/>
    <w:rsid w:val="005334E9"/>
    <w:rsid w:val="00542C94"/>
    <w:rsid w:val="0054433A"/>
    <w:rsid w:val="0054555A"/>
    <w:rsid w:val="0057523B"/>
    <w:rsid w:val="00580483"/>
    <w:rsid w:val="005848C2"/>
    <w:rsid w:val="005940E1"/>
    <w:rsid w:val="005B016C"/>
    <w:rsid w:val="005B1014"/>
    <w:rsid w:val="005B4323"/>
    <w:rsid w:val="005B75FF"/>
    <w:rsid w:val="005C1135"/>
    <w:rsid w:val="005C2F42"/>
    <w:rsid w:val="005C306A"/>
    <w:rsid w:val="005D356F"/>
    <w:rsid w:val="005E37A3"/>
    <w:rsid w:val="005F00D8"/>
    <w:rsid w:val="005F1F12"/>
    <w:rsid w:val="00602827"/>
    <w:rsid w:val="00603479"/>
    <w:rsid w:val="006063D0"/>
    <w:rsid w:val="006100C4"/>
    <w:rsid w:val="00613D09"/>
    <w:rsid w:val="006178A7"/>
    <w:rsid w:val="006258F2"/>
    <w:rsid w:val="00631522"/>
    <w:rsid w:val="006343B2"/>
    <w:rsid w:val="00666045"/>
    <w:rsid w:val="00670E87"/>
    <w:rsid w:val="00683CBD"/>
    <w:rsid w:val="00685A22"/>
    <w:rsid w:val="00694402"/>
    <w:rsid w:val="006954B7"/>
    <w:rsid w:val="006957E0"/>
    <w:rsid w:val="00697E3E"/>
    <w:rsid w:val="006A4200"/>
    <w:rsid w:val="006D1BE2"/>
    <w:rsid w:val="006D5057"/>
    <w:rsid w:val="006D6EE3"/>
    <w:rsid w:val="006F741D"/>
    <w:rsid w:val="00703CCA"/>
    <w:rsid w:val="00711190"/>
    <w:rsid w:val="00715D3A"/>
    <w:rsid w:val="00716078"/>
    <w:rsid w:val="007169ED"/>
    <w:rsid w:val="00725404"/>
    <w:rsid w:val="00726486"/>
    <w:rsid w:val="00733A42"/>
    <w:rsid w:val="00741D45"/>
    <w:rsid w:val="007502F3"/>
    <w:rsid w:val="0075035C"/>
    <w:rsid w:val="00754821"/>
    <w:rsid w:val="00754BEB"/>
    <w:rsid w:val="0076061F"/>
    <w:rsid w:val="00775A22"/>
    <w:rsid w:val="00793A36"/>
    <w:rsid w:val="007A53E5"/>
    <w:rsid w:val="007A7D1C"/>
    <w:rsid w:val="007B14C0"/>
    <w:rsid w:val="007B6EA7"/>
    <w:rsid w:val="007B7882"/>
    <w:rsid w:val="007E1A82"/>
    <w:rsid w:val="007F2858"/>
    <w:rsid w:val="007F305B"/>
    <w:rsid w:val="007F366C"/>
    <w:rsid w:val="007F57AE"/>
    <w:rsid w:val="00800EBD"/>
    <w:rsid w:val="00812FB1"/>
    <w:rsid w:val="00816CE8"/>
    <w:rsid w:val="0083043B"/>
    <w:rsid w:val="00836FA6"/>
    <w:rsid w:val="00852753"/>
    <w:rsid w:val="00857DC9"/>
    <w:rsid w:val="00861D2E"/>
    <w:rsid w:val="00864870"/>
    <w:rsid w:val="0087206F"/>
    <w:rsid w:val="00896DAB"/>
    <w:rsid w:val="00897E2B"/>
    <w:rsid w:val="008A2A79"/>
    <w:rsid w:val="008A2EED"/>
    <w:rsid w:val="008A584F"/>
    <w:rsid w:val="008C0D97"/>
    <w:rsid w:val="008C1BB1"/>
    <w:rsid w:val="008C712D"/>
    <w:rsid w:val="00902CB8"/>
    <w:rsid w:val="00913C56"/>
    <w:rsid w:val="00914A7A"/>
    <w:rsid w:val="0091643A"/>
    <w:rsid w:val="00921DA4"/>
    <w:rsid w:val="00933B55"/>
    <w:rsid w:val="009630E5"/>
    <w:rsid w:val="00977F4E"/>
    <w:rsid w:val="009855D7"/>
    <w:rsid w:val="00990ADF"/>
    <w:rsid w:val="00991B0C"/>
    <w:rsid w:val="0099204F"/>
    <w:rsid w:val="009A739A"/>
    <w:rsid w:val="009B47CF"/>
    <w:rsid w:val="009B7B0A"/>
    <w:rsid w:val="009C403E"/>
    <w:rsid w:val="009C425A"/>
    <w:rsid w:val="009C700A"/>
    <w:rsid w:val="009D147B"/>
    <w:rsid w:val="00A00C6F"/>
    <w:rsid w:val="00A32A3E"/>
    <w:rsid w:val="00A3449B"/>
    <w:rsid w:val="00A72B3F"/>
    <w:rsid w:val="00A93BFD"/>
    <w:rsid w:val="00A94572"/>
    <w:rsid w:val="00A951D1"/>
    <w:rsid w:val="00A96F86"/>
    <w:rsid w:val="00AA4871"/>
    <w:rsid w:val="00AB27CE"/>
    <w:rsid w:val="00AB419B"/>
    <w:rsid w:val="00AE3C29"/>
    <w:rsid w:val="00AE6DD4"/>
    <w:rsid w:val="00AF1EBC"/>
    <w:rsid w:val="00AF2FB8"/>
    <w:rsid w:val="00B46EB4"/>
    <w:rsid w:val="00B503AA"/>
    <w:rsid w:val="00B50D21"/>
    <w:rsid w:val="00B52D11"/>
    <w:rsid w:val="00B63197"/>
    <w:rsid w:val="00B739F1"/>
    <w:rsid w:val="00B90374"/>
    <w:rsid w:val="00B916B2"/>
    <w:rsid w:val="00BA1CA5"/>
    <w:rsid w:val="00BB2868"/>
    <w:rsid w:val="00BC3D20"/>
    <w:rsid w:val="00BD1B35"/>
    <w:rsid w:val="00BE0724"/>
    <w:rsid w:val="00BE3791"/>
    <w:rsid w:val="00BF30E4"/>
    <w:rsid w:val="00C01698"/>
    <w:rsid w:val="00C2653C"/>
    <w:rsid w:val="00C32C56"/>
    <w:rsid w:val="00C32EB4"/>
    <w:rsid w:val="00C331ED"/>
    <w:rsid w:val="00C36002"/>
    <w:rsid w:val="00C62442"/>
    <w:rsid w:val="00C6394F"/>
    <w:rsid w:val="00C654E9"/>
    <w:rsid w:val="00C970BC"/>
    <w:rsid w:val="00CA1531"/>
    <w:rsid w:val="00CA6B79"/>
    <w:rsid w:val="00CB0085"/>
    <w:rsid w:val="00CB2729"/>
    <w:rsid w:val="00CB6FDE"/>
    <w:rsid w:val="00CC1FAE"/>
    <w:rsid w:val="00CE0E50"/>
    <w:rsid w:val="00CE6E85"/>
    <w:rsid w:val="00CF3821"/>
    <w:rsid w:val="00D03413"/>
    <w:rsid w:val="00D17733"/>
    <w:rsid w:val="00D17D0E"/>
    <w:rsid w:val="00D20506"/>
    <w:rsid w:val="00D27BFE"/>
    <w:rsid w:val="00D671F1"/>
    <w:rsid w:val="00D87594"/>
    <w:rsid w:val="00D92A3A"/>
    <w:rsid w:val="00D935CC"/>
    <w:rsid w:val="00DA722D"/>
    <w:rsid w:val="00DB5D86"/>
    <w:rsid w:val="00DB7B38"/>
    <w:rsid w:val="00DD295A"/>
    <w:rsid w:val="00DD70F3"/>
    <w:rsid w:val="00DE2B91"/>
    <w:rsid w:val="00DE6AA5"/>
    <w:rsid w:val="00DF069C"/>
    <w:rsid w:val="00DF0893"/>
    <w:rsid w:val="00E05537"/>
    <w:rsid w:val="00E2521D"/>
    <w:rsid w:val="00E25463"/>
    <w:rsid w:val="00E269AA"/>
    <w:rsid w:val="00E36911"/>
    <w:rsid w:val="00E37302"/>
    <w:rsid w:val="00E42B06"/>
    <w:rsid w:val="00E50035"/>
    <w:rsid w:val="00E50DAD"/>
    <w:rsid w:val="00E562A8"/>
    <w:rsid w:val="00E616BC"/>
    <w:rsid w:val="00E64C37"/>
    <w:rsid w:val="00E70AAB"/>
    <w:rsid w:val="00E922C1"/>
    <w:rsid w:val="00E92DDA"/>
    <w:rsid w:val="00EA0435"/>
    <w:rsid w:val="00EA5B0C"/>
    <w:rsid w:val="00EB3C41"/>
    <w:rsid w:val="00EB7ADD"/>
    <w:rsid w:val="00EC12B0"/>
    <w:rsid w:val="00EC2986"/>
    <w:rsid w:val="00ED3A6D"/>
    <w:rsid w:val="00ED70F4"/>
    <w:rsid w:val="00EE588A"/>
    <w:rsid w:val="00EE5B37"/>
    <w:rsid w:val="00EF106C"/>
    <w:rsid w:val="00F00D71"/>
    <w:rsid w:val="00F070A1"/>
    <w:rsid w:val="00F07CB5"/>
    <w:rsid w:val="00F111B7"/>
    <w:rsid w:val="00F345A8"/>
    <w:rsid w:val="00F42CF1"/>
    <w:rsid w:val="00F539CB"/>
    <w:rsid w:val="00F5665C"/>
    <w:rsid w:val="00F573A0"/>
    <w:rsid w:val="00F908EC"/>
    <w:rsid w:val="00F919E1"/>
    <w:rsid w:val="00F92C2E"/>
    <w:rsid w:val="00F963AF"/>
    <w:rsid w:val="00FB0766"/>
    <w:rsid w:val="00FB182C"/>
    <w:rsid w:val="00FB27FC"/>
    <w:rsid w:val="00FB7895"/>
    <w:rsid w:val="00FC3FB6"/>
    <w:rsid w:val="00FC559B"/>
    <w:rsid w:val="00FD2D48"/>
    <w:rsid w:val="00FD3943"/>
    <w:rsid w:val="00FE074D"/>
    <w:rsid w:val="00FF306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F1"/>
    <w:pPr>
      <w:ind w:left="720"/>
      <w:contextualSpacing/>
    </w:pPr>
    <w:rPr>
      <w:lang w:val="en-US"/>
    </w:rPr>
  </w:style>
  <w:style w:type="paragraph" w:styleId="NormalWeb">
    <w:name w:val="Normal (Web)"/>
    <w:basedOn w:val="Normal"/>
    <w:link w:val="NormalWebChar"/>
    <w:uiPriority w:val="99"/>
    <w:unhideWhenUsed/>
    <w:rsid w:val="00B739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739F1"/>
    <w:rPr>
      <w:color w:val="0000FF"/>
      <w:u w:val="single"/>
    </w:rPr>
  </w:style>
  <w:style w:type="character" w:customStyle="1" w:styleId="NormalWebChar">
    <w:name w:val="Normal (Web) Char"/>
    <w:link w:val="NormalWeb"/>
    <w:locked/>
    <w:rsid w:val="00B739F1"/>
    <w:rPr>
      <w:rFonts w:ascii="Times New Roman" w:eastAsia="Times New Roman" w:hAnsi="Times New Roman" w:cs="Times New Roman"/>
      <w:sz w:val="24"/>
      <w:szCs w:val="24"/>
      <w:lang w:val="en-US"/>
    </w:rPr>
  </w:style>
  <w:style w:type="table" w:styleId="TableGrid">
    <w:name w:val="Table Grid"/>
    <w:basedOn w:val="TableNormal"/>
    <w:uiPriority w:val="39"/>
    <w:rsid w:val="00B739F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n"/>
    <w:basedOn w:val="Normal"/>
    <w:link w:val="FootnoteTextChar"/>
    <w:unhideWhenUsed/>
    <w:rsid w:val="00020F3E"/>
    <w:pPr>
      <w:spacing w:after="200" w:line="276" w:lineRule="auto"/>
    </w:pPr>
    <w:rPr>
      <w:rFonts w:ascii="Calibri" w:eastAsia="Calibri" w:hAnsi="Calibri" w:cs="Times New Roman"/>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n Char"/>
    <w:basedOn w:val="DefaultParagraphFont"/>
    <w:link w:val="FootnoteText"/>
    <w:rsid w:val="00020F3E"/>
    <w:rPr>
      <w:rFonts w:ascii="Calibri" w:eastAsia="Calibri" w:hAnsi="Calibri" w:cs="Times New Roman"/>
      <w:sz w:val="20"/>
      <w:szCs w:val="20"/>
      <w:lang w:val="en-GB"/>
    </w:rPr>
  </w:style>
  <w:style w:type="character" w:styleId="FootnoteReference">
    <w:name w:val="footnote reference"/>
    <w:unhideWhenUsed/>
    <w:rsid w:val="00020F3E"/>
    <w:rPr>
      <w:vertAlign w:val="superscript"/>
    </w:rPr>
  </w:style>
  <w:style w:type="paragraph" w:styleId="Header">
    <w:name w:val="header"/>
    <w:basedOn w:val="Normal"/>
    <w:link w:val="HeaderChar"/>
    <w:uiPriority w:val="99"/>
    <w:unhideWhenUsed/>
    <w:rsid w:val="005F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D8"/>
  </w:style>
  <w:style w:type="paragraph" w:styleId="Footer">
    <w:name w:val="footer"/>
    <w:basedOn w:val="Normal"/>
    <w:link w:val="FooterChar"/>
    <w:uiPriority w:val="99"/>
    <w:unhideWhenUsed/>
    <w:rsid w:val="005F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D8"/>
  </w:style>
  <w:style w:type="paragraph" w:styleId="BalloonText">
    <w:name w:val="Balloon Text"/>
    <w:basedOn w:val="Normal"/>
    <w:link w:val="BalloonTextChar"/>
    <w:uiPriority w:val="99"/>
    <w:semiHidden/>
    <w:unhideWhenUsed/>
    <w:rsid w:val="0079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36"/>
    <w:rPr>
      <w:rFonts w:ascii="Tahoma" w:hAnsi="Tahoma" w:cs="Tahoma"/>
      <w:sz w:val="16"/>
      <w:szCs w:val="16"/>
    </w:rPr>
  </w:style>
  <w:style w:type="paragraph" w:styleId="BodyText">
    <w:name w:val="Body Text"/>
    <w:basedOn w:val="Normal"/>
    <w:link w:val="BodyTextChar"/>
    <w:rsid w:val="00896DAB"/>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896DAB"/>
    <w:rPr>
      <w:rFonts w:ascii=".VnTime" w:eastAsia="Times New Roman"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F1"/>
    <w:pPr>
      <w:ind w:left="720"/>
      <w:contextualSpacing/>
    </w:pPr>
    <w:rPr>
      <w:lang w:val="en-US"/>
    </w:rPr>
  </w:style>
  <w:style w:type="paragraph" w:styleId="NormalWeb">
    <w:name w:val="Normal (Web)"/>
    <w:basedOn w:val="Normal"/>
    <w:link w:val="NormalWebChar"/>
    <w:uiPriority w:val="99"/>
    <w:unhideWhenUsed/>
    <w:rsid w:val="00B739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739F1"/>
    <w:rPr>
      <w:color w:val="0000FF"/>
      <w:u w:val="single"/>
    </w:rPr>
  </w:style>
  <w:style w:type="character" w:customStyle="1" w:styleId="NormalWebChar">
    <w:name w:val="Normal (Web) Char"/>
    <w:link w:val="NormalWeb"/>
    <w:locked/>
    <w:rsid w:val="00B739F1"/>
    <w:rPr>
      <w:rFonts w:ascii="Times New Roman" w:eastAsia="Times New Roman" w:hAnsi="Times New Roman" w:cs="Times New Roman"/>
      <w:sz w:val="24"/>
      <w:szCs w:val="24"/>
      <w:lang w:val="en-US"/>
    </w:rPr>
  </w:style>
  <w:style w:type="table" w:styleId="TableGrid">
    <w:name w:val="Table Grid"/>
    <w:basedOn w:val="TableNormal"/>
    <w:uiPriority w:val="39"/>
    <w:rsid w:val="00B739F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61DC2"/>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n"/>
    <w:basedOn w:val="Normal"/>
    <w:link w:val="FootnoteTextChar"/>
    <w:unhideWhenUsed/>
    <w:rsid w:val="00020F3E"/>
    <w:pPr>
      <w:spacing w:after="200" w:line="276" w:lineRule="auto"/>
    </w:pPr>
    <w:rPr>
      <w:rFonts w:ascii="Calibri" w:eastAsia="Calibri" w:hAnsi="Calibri" w:cs="Times New Roman"/>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n Char"/>
    <w:basedOn w:val="DefaultParagraphFont"/>
    <w:link w:val="FootnoteText"/>
    <w:rsid w:val="00020F3E"/>
    <w:rPr>
      <w:rFonts w:ascii="Calibri" w:eastAsia="Calibri" w:hAnsi="Calibri" w:cs="Times New Roman"/>
      <w:sz w:val="20"/>
      <w:szCs w:val="20"/>
      <w:lang w:val="en-GB"/>
    </w:rPr>
  </w:style>
  <w:style w:type="character" w:styleId="FootnoteReference">
    <w:name w:val="footnote reference"/>
    <w:unhideWhenUsed/>
    <w:rsid w:val="00020F3E"/>
    <w:rPr>
      <w:vertAlign w:val="superscript"/>
    </w:rPr>
  </w:style>
  <w:style w:type="paragraph" w:styleId="Header">
    <w:name w:val="header"/>
    <w:basedOn w:val="Normal"/>
    <w:link w:val="HeaderChar"/>
    <w:uiPriority w:val="99"/>
    <w:unhideWhenUsed/>
    <w:rsid w:val="005F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0D8"/>
  </w:style>
  <w:style w:type="paragraph" w:styleId="Footer">
    <w:name w:val="footer"/>
    <w:basedOn w:val="Normal"/>
    <w:link w:val="FooterChar"/>
    <w:uiPriority w:val="99"/>
    <w:unhideWhenUsed/>
    <w:rsid w:val="005F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0D8"/>
  </w:style>
  <w:style w:type="paragraph" w:styleId="BalloonText">
    <w:name w:val="Balloon Text"/>
    <w:basedOn w:val="Normal"/>
    <w:link w:val="BalloonTextChar"/>
    <w:uiPriority w:val="99"/>
    <w:semiHidden/>
    <w:unhideWhenUsed/>
    <w:rsid w:val="00793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36"/>
    <w:rPr>
      <w:rFonts w:ascii="Tahoma" w:hAnsi="Tahoma" w:cs="Tahoma"/>
      <w:sz w:val="16"/>
      <w:szCs w:val="16"/>
    </w:rPr>
  </w:style>
  <w:style w:type="paragraph" w:styleId="BodyText">
    <w:name w:val="Body Text"/>
    <w:basedOn w:val="Normal"/>
    <w:link w:val="BodyTextChar"/>
    <w:rsid w:val="00896DAB"/>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896DAB"/>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69">
      <w:bodyDiv w:val="1"/>
      <w:marLeft w:val="0"/>
      <w:marRight w:val="0"/>
      <w:marTop w:val="0"/>
      <w:marBottom w:val="0"/>
      <w:divBdr>
        <w:top w:val="none" w:sz="0" w:space="0" w:color="auto"/>
        <w:left w:val="none" w:sz="0" w:space="0" w:color="auto"/>
        <w:bottom w:val="none" w:sz="0" w:space="0" w:color="auto"/>
        <w:right w:val="none" w:sz="0" w:space="0" w:color="auto"/>
      </w:divBdr>
    </w:div>
    <w:div w:id="106782843">
      <w:bodyDiv w:val="1"/>
      <w:marLeft w:val="0"/>
      <w:marRight w:val="0"/>
      <w:marTop w:val="0"/>
      <w:marBottom w:val="0"/>
      <w:divBdr>
        <w:top w:val="none" w:sz="0" w:space="0" w:color="auto"/>
        <w:left w:val="none" w:sz="0" w:space="0" w:color="auto"/>
        <w:bottom w:val="none" w:sz="0" w:space="0" w:color="auto"/>
        <w:right w:val="none" w:sz="0" w:space="0" w:color="auto"/>
      </w:divBdr>
    </w:div>
    <w:div w:id="203254555">
      <w:bodyDiv w:val="1"/>
      <w:marLeft w:val="0"/>
      <w:marRight w:val="0"/>
      <w:marTop w:val="0"/>
      <w:marBottom w:val="0"/>
      <w:divBdr>
        <w:top w:val="none" w:sz="0" w:space="0" w:color="auto"/>
        <w:left w:val="none" w:sz="0" w:space="0" w:color="auto"/>
        <w:bottom w:val="none" w:sz="0" w:space="0" w:color="auto"/>
        <w:right w:val="none" w:sz="0" w:space="0" w:color="auto"/>
      </w:divBdr>
    </w:div>
    <w:div w:id="310603265">
      <w:bodyDiv w:val="1"/>
      <w:marLeft w:val="0"/>
      <w:marRight w:val="0"/>
      <w:marTop w:val="0"/>
      <w:marBottom w:val="0"/>
      <w:divBdr>
        <w:top w:val="none" w:sz="0" w:space="0" w:color="auto"/>
        <w:left w:val="none" w:sz="0" w:space="0" w:color="auto"/>
        <w:bottom w:val="none" w:sz="0" w:space="0" w:color="auto"/>
        <w:right w:val="none" w:sz="0" w:space="0" w:color="auto"/>
      </w:divBdr>
    </w:div>
    <w:div w:id="319619476">
      <w:bodyDiv w:val="1"/>
      <w:marLeft w:val="0"/>
      <w:marRight w:val="0"/>
      <w:marTop w:val="0"/>
      <w:marBottom w:val="0"/>
      <w:divBdr>
        <w:top w:val="none" w:sz="0" w:space="0" w:color="auto"/>
        <w:left w:val="none" w:sz="0" w:space="0" w:color="auto"/>
        <w:bottom w:val="none" w:sz="0" w:space="0" w:color="auto"/>
        <w:right w:val="none" w:sz="0" w:space="0" w:color="auto"/>
      </w:divBdr>
    </w:div>
    <w:div w:id="321471891">
      <w:bodyDiv w:val="1"/>
      <w:marLeft w:val="0"/>
      <w:marRight w:val="0"/>
      <w:marTop w:val="0"/>
      <w:marBottom w:val="0"/>
      <w:divBdr>
        <w:top w:val="none" w:sz="0" w:space="0" w:color="auto"/>
        <w:left w:val="none" w:sz="0" w:space="0" w:color="auto"/>
        <w:bottom w:val="none" w:sz="0" w:space="0" w:color="auto"/>
        <w:right w:val="none" w:sz="0" w:space="0" w:color="auto"/>
      </w:divBdr>
    </w:div>
    <w:div w:id="326829916">
      <w:bodyDiv w:val="1"/>
      <w:marLeft w:val="0"/>
      <w:marRight w:val="0"/>
      <w:marTop w:val="0"/>
      <w:marBottom w:val="0"/>
      <w:divBdr>
        <w:top w:val="none" w:sz="0" w:space="0" w:color="auto"/>
        <w:left w:val="none" w:sz="0" w:space="0" w:color="auto"/>
        <w:bottom w:val="none" w:sz="0" w:space="0" w:color="auto"/>
        <w:right w:val="none" w:sz="0" w:space="0" w:color="auto"/>
      </w:divBdr>
    </w:div>
    <w:div w:id="345790549">
      <w:bodyDiv w:val="1"/>
      <w:marLeft w:val="0"/>
      <w:marRight w:val="0"/>
      <w:marTop w:val="0"/>
      <w:marBottom w:val="0"/>
      <w:divBdr>
        <w:top w:val="none" w:sz="0" w:space="0" w:color="auto"/>
        <w:left w:val="none" w:sz="0" w:space="0" w:color="auto"/>
        <w:bottom w:val="none" w:sz="0" w:space="0" w:color="auto"/>
        <w:right w:val="none" w:sz="0" w:space="0" w:color="auto"/>
      </w:divBdr>
    </w:div>
    <w:div w:id="356123155">
      <w:bodyDiv w:val="1"/>
      <w:marLeft w:val="0"/>
      <w:marRight w:val="0"/>
      <w:marTop w:val="0"/>
      <w:marBottom w:val="0"/>
      <w:divBdr>
        <w:top w:val="none" w:sz="0" w:space="0" w:color="auto"/>
        <w:left w:val="none" w:sz="0" w:space="0" w:color="auto"/>
        <w:bottom w:val="none" w:sz="0" w:space="0" w:color="auto"/>
        <w:right w:val="none" w:sz="0" w:space="0" w:color="auto"/>
      </w:divBdr>
    </w:div>
    <w:div w:id="450323776">
      <w:bodyDiv w:val="1"/>
      <w:marLeft w:val="0"/>
      <w:marRight w:val="0"/>
      <w:marTop w:val="0"/>
      <w:marBottom w:val="0"/>
      <w:divBdr>
        <w:top w:val="none" w:sz="0" w:space="0" w:color="auto"/>
        <w:left w:val="none" w:sz="0" w:space="0" w:color="auto"/>
        <w:bottom w:val="none" w:sz="0" w:space="0" w:color="auto"/>
        <w:right w:val="none" w:sz="0" w:space="0" w:color="auto"/>
      </w:divBdr>
    </w:div>
    <w:div w:id="536355498">
      <w:bodyDiv w:val="1"/>
      <w:marLeft w:val="0"/>
      <w:marRight w:val="0"/>
      <w:marTop w:val="0"/>
      <w:marBottom w:val="0"/>
      <w:divBdr>
        <w:top w:val="none" w:sz="0" w:space="0" w:color="auto"/>
        <w:left w:val="none" w:sz="0" w:space="0" w:color="auto"/>
        <w:bottom w:val="none" w:sz="0" w:space="0" w:color="auto"/>
        <w:right w:val="none" w:sz="0" w:space="0" w:color="auto"/>
      </w:divBdr>
    </w:div>
    <w:div w:id="618997662">
      <w:bodyDiv w:val="1"/>
      <w:marLeft w:val="0"/>
      <w:marRight w:val="0"/>
      <w:marTop w:val="0"/>
      <w:marBottom w:val="0"/>
      <w:divBdr>
        <w:top w:val="none" w:sz="0" w:space="0" w:color="auto"/>
        <w:left w:val="none" w:sz="0" w:space="0" w:color="auto"/>
        <w:bottom w:val="none" w:sz="0" w:space="0" w:color="auto"/>
        <w:right w:val="none" w:sz="0" w:space="0" w:color="auto"/>
      </w:divBdr>
    </w:div>
    <w:div w:id="626400852">
      <w:bodyDiv w:val="1"/>
      <w:marLeft w:val="0"/>
      <w:marRight w:val="0"/>
      <w:marTop w:val="0"/>
      <w:marBottom w:val="0"/>
      <w:divBdr>
        <w:top w:val="none" w:sz="0" w:space="0" w:color="auto"/>
        <w:left w:val="none" w:sz="0" w:space="0" w:color="auto"/>
        <w:bottom w:val="none" w:sz="0" w:space="0" w:color="auto"/>
        <w:right w:val="none" w:sz="0" w:space="0" w:color="auto"/>
      </w:divBdr>
    </w:div>
    <w:div w:id="653069498">
      <w:bodyDiv w:val="1"/>
      <w:marLeft w:val="0"/>
      <w:marRight w:val="0"/>
      <w:marTop w:val="0"/>
      <w:marBottom w:val="0"/>
      <w:divBdr>
        <w:top w:val="none" w:sz="0" w:space="0" w:color="auto"/>
        <w:left w:val="none" w:sz="0" w:space="0" w:color="auto"/>
        <w:bottom w:val="none" w:sz="0" w:space="0" w:color="auto"/>
        <w:right w:val="none" w:sz="0" w:space="0" w:color="auto"/>
      </w:divBdr>
    </w:div>
    <w:div w:id="693729990">
      <w:bodyDiv w:val="1"/>
      <w:marLeft w:val="0"/>
      <w:marRight w:val="0"/>
      <w:marTop w:val="0"/>
      <w:marBottom w:val="0"/>
      <w:divBdr>
        <w:top w:val="none" w:sz="0" w:space="0" w:color="auto"/>
        <w:left w:val="none" w:sz="0" w:space="0" w:color="auto"/>
        <w:bottom w:val="none" w:sz="0" w:space="0" w:color="auto"/>
        <w:right w:val="none" w:sz="0" w:space="0" w:color="auto"/>
      </w:divBdr>
    </w:div>
    <w:div w:id="702822507">
      <w:bodyDiv w:val="1"/>
      <w:marLeft w:val="0"/>
      <w:marRight w:val="0"/>
      <w:marTop w:val="0"/>
      <w:marBottom w:val="0"/>
      <w:divBdr>
        <w:top w:val="none" w:sz="0" w:space="0" w:color="auto"/>
        <w:left w:val="none" w:sz="0" w:space="0" w:color="auto"/>
        <w:bottom w:val="none" w:sz="0" w:space="0" w:color="auto"/>
        <w:right w:val="none" w:sz="0" w:space="0" w:color="auto"/>
      </w:divBdr>
    </w:div>
    <w:div w:id="902832161">
      <w:bodyDiv w:val="1"/>
      <w:marLeft w:val="0"/>
      <w:marRight w:val="0"/>
      <w:marTop w:val="0"/>
      <w:marBottom w:val="0"/>
      <w:divBdr>
        <w:top w:val="none" w:sz="0" w:space="0" w:color="auto"/>
        <w:left w:val="none" w:sz="0" w:space="0" w:color="auto"/>
        <w:bottom w:val="none" w:sz="0" w:space="0" w:color="auto"/>
        <w:right w:val="none" w:sz="0" w:space="0" w:color="auto"/>
      </w:divBdr>
    </w:div>
    <w:div w:id="940261224">
      <w:bodyDiv w:val="1"/>
      <w:marLeft w:val="0"/>
      <w:marRight w:val="0"/>
      <w:marTop w:val="0"/>
      <w:marBottom w:val="0"/>
      <w:divBdr>
        <w:top w:val="none" w:sz="0" w:space="0" w:color="auto"/>
        <w:left w:val="none" w:sz="0" w:space="0" w:color="auto"/>
        <w:bottom w:val="none" w:sz="0" w:space="0" w:color="auto"/>
        <w:right w:val="none" w:sz="0" w:space="0" w:color="auto"/>
      </w:divBdr>
    </w:div>
    <w:div w:id="1068721880">
      <w:bodyDiv w:val="1"/>
      <w:marLeft w:val="0"/>
      <w:marRight w:val="0"/>
      <w:marTop w:val="0"/>
      <w:marBottom w:val="0"/>
      <w:divBdr>
        <w:top w:val="none" w:sz="0" w:space="0" w:color="auto"/>
        <w:left w:val="none" w:sz="0" w:space="0" w:color="auto"/>
        <w:bottom w:val="none" w:sz="0" w:space="0" w:color="auto"/>
        <w:right w:val="none" w:sz="0" w:space="0" w:color="auto"/>
      </w:divBdr>
    </w:div>
    <w:div w:id="1111703267">
      <w:bodyDiv w:val="1"/>
      <w:marLeft w:val="0"/>
      <w:marRight w:val="0"/>
      <w:marTop w:val="0"/>
      <w:marBottom w:val="0"/>
      <w:divBdr>
        <w:top w:val="none" w:sz="0" w:space="0" w:color="auto"/>
        <w:left w:val="none" w:sz="0" w:space="0" w:color="auto"/>
        <w:bottom w:val="none" w:sz="0" w:space="0" w:color="auto"/>
        <w:right w:val="none" w:sz="0" w:space="0" w:color="auto"/>
      </w:divBdr>
    </w:div>
    <w:div w:id="1163278381">
      <w:bodyDiv w:val="1"/>
      <w:marLeft w:val="0"/>
      <w:marRight w:val="0"/>
      <w:marTop w:val="0"/>
      <w:marBottom w:val="0"/>
      <w:divBdr>
        <w:top w:val="none" w:sz="0" w:space="0" w:color="auto"/>
        <w:left w:val="none" w:sz="0" w:space="0" w:color="auto"/>
        <w:bottom w:val="none" w:sz="0" w:space="0" w:color="auto"/>
        <w:right w:val="none" w:sz="0" w:space="0" w:color="auto"/>
      </w:divBdr>
    </w:div>
    <w:div w:id="1246106000">
      <w:bodyDiv w:val="1"/>
      <w:marLeft w:val="0"/>
      <w:marRight w:val="0"/>
      <w:marTop w:val="0"/>
      <w:marBottom w:val="0"/>
      <w:divBdr>
        <w:top w:val="none" w:sz="0" w:space="0" w:color="auto"/>
        <w:left w:val="none" w:sz="0" w:space="0" w:color="auto"/>
        <w:bottom w:val="none" w:sz="0" w:space="0" w:color="auto"/>
        <w:right w:val="none" w:sz="0" w:space="0" w:color="auto"/>
      </w:divBdr>
    </w:div>
    <w:div w:id="1454058715">
      <w:bodyDiv w:val="1"/>
      <w:marLeft w:val="0"/>
      <w:marRight w:val="0"/>
      <w:marTop w:val="0"/>
      <w:marBottom w:val="0"/>
      <w:divBdr>
        <w:top w:val="none" w:sz="0" w:space="0" w:color="auto"/>
        <w:left w:val="none" w:sz="0" w:space="0" w:color="auto"/>
        <w:bottom w:val="none" w:sz="0" w:space="0" w:color="auto"/>
        <w:right w:val="none" w:sz="0" w:space="0" w:color="auto"/>
      </w:divBdr>
    </w:div>
    <w:div w:id="1464808868">
      <w:bodyDiv w:val="1"/>
      <w:marLeft w:val="0"/>
      <w:marRight w:val="0"/>
      <w:marTop w:val="0"/>
      <w:marBottom w:val="0"/>
      <w:divBdr>
        <w:top w:val="none" w:sz="0" w:space="0" w:color="auto"/>
        <w:left w:val="none" w:sz="0" w:space="0" w:color="auto"/>
        <w:bottom w:val="none" w:sz="0" w:space="0" w:color="auto"/>
        <w:right w:val="none" w:sz="0" w:space="0" w:color="auto"/>
      </w:divBdr>
    </w:div>
    <w:div w:id="1482232339">
      <w:bodyDiv w:val="1"/>
      <w:marLeft w:val="0"/>
      <w:marRight w:val="0"/>
      <w:marTop w:val="0"/>
      <w:marBottom w:val="0"/>
      <w:divBdr>
        <w:top w:val="none" w:sz="0" w:space="0" w:color="auto"/>
        <w:left w:val="none" w:sz="0" w:space="0" w:color="auto"/>
        <w:bottom w:val="none" w:sz="0" w:space="0" w:color="auto"/>
        <w:right w:val="none" w:sz="0" w:space="0" w:color="auto"/>
      </w:divBdr>
    </w:div>
    <w:div w:id="1552418081">
      <w:bodyDiv w:val="1"/>
      <w:marLeft w:val="0"/>
      <w:marRight w:val="0"/>
      <w:marTop w:val="0"/>
      <w:marBottom w:val="0"/>
      <w:divBdr>
        <w:top w:val="none" w:sz="0" w:space="0" w:color="auto"/>
        <w:left w:val="none" w:sz="0" w:space="0" w:color="auto"/>
        <w:bottom w:val="none" w:sz="0" w:space="0" w:color="auto"/>
        <w:right w:val="none" w:sz="0" w:space="0" w:color="auto"/>
      </w:divBdr>
    </w:div>
    <w:div w:id="1592467390">
      <w:bodyDiv w:val="1"/>
      <w:marLeft w:val="0"/>
      <w:marRight w:val="0"/>
      <w:marTop w:val="0"/>
      <w:marBottom w:val="0"/>
      <w:divBdr>
        <w:top w:val="none" w:sz="0" w:space="0" w:color="auto"/>
        <w:left w:val="none" w:sz="0" w:space="0" w:color="auto"/>
        <w:bottom w:val="none" w:sz="0" w:space="0" w:color="auto"/>
        <w:right w:val="none" w:sz="0" w:space="0" w:color="auto"/>
      </w:divBdr>
    </w:div>
    <w:div w:id="1675954680">
      <w:bodyDiv w:val="1"/>
      <w:marLeft w:val="0"/>
      <w:marRight w:val="0"/>
      <w:marTop w:val="0"/>
      <w:marBottom w:val="0"/>
      <w:divBdr>
        <w:top w:val="none" w:sz="0" w:space="0" w:color="auto"/>
        <w:left w:val="none" w:sz="0" w:space="0" w:color="auto"/>
        <w:bottom w:val="none" w:sz="0" w:space="0" w:color="auto"/>
        <w:right w:val="none" w:sz="0" w:space="0" w:color="auto"/>
      </w:divBdr>
    </w:div>
    <w:div w:id="1716855861">
      <w:bodyDiv w:val="1"/>
      <w:marLeft w:val="0"/>
      <w:marRight w:val="0"/>
      <w:marTop w:val="0"/>
      <w:marBottom w:val="0"/>
      <w:divBdr>
        <w:top w:val="none" w:sz="0" w:space="0" w:color="auto"/>
        <w:left w:val="none" w:sz="0" w:space="0" w:color="auto"/>
        <w:bottom w:val="none" w:sz="0" w:space="0" w:color="auto"/>
        <w:right w:val="none" w:sz="0" w:space="0" w:color="auto"/>
      </w:divBdr>
    </w:div>
    <w:div w:id="1734114909">
      <w:bodyDiv w:val="1"/>
      <w:marLeft w:val="0"/>
      <w:marRight w:val="0"/>
      <w:marTop w:val="0"/>
      <w:marBottom w:val="0"/>
      <w:divBdr>
        <w:top w:val="none" w:sz="0" w:space="0" w:color="auto"/>
        <w:left w:val="none" w:sz="0" w:space="0" w:color="auto"/>
        <w:bottom w:val="none" w:sz="0" w:space="0" w:color="auto"/>
        <w:right w:val="none" w:sz="0" w:space="0" w:color="auto"/>
      </w:divBdr>
    </w:div>
    <w:div w:id="1766219542">
      <w:bodyDiv w:val="1"/>
      <w:marLeft w:val="0"/>
      <w:marRight w:val="0"/>
      <w:marTop w:val="0"/>
      <w:marBottom w:val="0"/>
      <w:divBdr>
        <w:top w:val="none" w:sz="0" w:space="0" w:color="auto"/>
        <w:left w:val="none" w:sz="0" w:space="0" w:color="auto"/>
        <w:bottom w:val="none" w:sz="0" w:space="0" w:color="auto"/>
        <w:right w:val="none" w:sz="0" w:space="0" w:color="auto"/>
      </w:divBdr>
    </w:div>
    <w:div w:id="1854758086">
      <w:bodyDiv w:val="1"/>
      <w:marLeft w:val="0"/>
      <w:marRight w:val="0"/>
      <w:marTop w:val="0"/>
      <w:marBottom w:val="0"/>
      <w:divBdr>
        <w:top w:val="none" w:sz="0" w:space="0" w:color="auto"/>
        <w:left w:val="none" w:sz="0" w:space="0" w:color="auto"/>
        <w:bottom w:val="none" w:sz="0" w:space="0" w:color="auto"/>
        <w:right w:val="none" w:sz="0" w:space="0" w:color="auto"/>
      </w:divBdr>
    </w:div>
    <w:div w:id="1871263310">
      <w:bodyDiv w:val="1"/>
      <w:marLeft w:val="0"/>
      <w:marRight w:val="0"/>
      <w:marTop w:val="0"/>
      <w:marBottom w:val="0"/>
      <w:divBdr>
        <w:top w:val="none" w:sz="0" w:space="0" w:color="auto"/>
        <w:left w:val="none" w:sz="0" w:space="0" w:color="auto"/>
        <w:bottom w:val="none" w:sz="0" w:space="0" w:color="auto"/>
        <w:right w:val="none" w:sz="0" w:space="0" w:color="auto"/>
      </w:divBdr>
    </w:div>
    <w:div w:id="20676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10930</Words>
  <Characters>62303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cp:lastModifiedBy>
  <cp:revision>2</cp:revision>
  <dcterms:created xsi:type="dcterms:W3CDTF">2025-09-15T03:22:00Z</dcterms:created>
  <dcterms:modified xsi:type="dcterms:W3CDTF">2025-09-15T03:22:00Z</dcterms:modified>
</cp:coreProperties>
</file>